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EB3FE4" w:rsidP="00435431">
      <w:pPr>
        <w:pStyle w:val="Nagwek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AA5C8F">
        <w:rPr>
          <w:rFonts w:cstheme="minorHAnsi"/>
          <w:b/>
          <w:bCs/>
          <w:sz w:val="24"/>
          <w:szCs w:val="24"/>
        </w:rPr>
        <w:t xml:space="preserve">obotyka –klocki do konstruowania </w:t>
      </w:r>
      <w:r w:rsidR="003C384F">
        <w:rPr>
          <w:rFonts w:cstheme="minorHAnsi"/>
          <w:b/>
          <w:bCs/>
          <w:sz w:val="24"/>
          <w:szCs w:val="24"/>
        </w:rPr>
        <w:t>(część I</w:t>
      </w:r>
      <w:r w:rsidR="00435431"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174" w:type="dxa"/>
        <w:tblLook w:val="04A0" w:firstRow="1" w:lastRow="0" w:firstColumn="1" w:lastColumn="0" w:noHBand="0" w:noVBand="1"/>
      </w:tblPr>
      <w:tblGrid>
        <w:gridCol w:w="736"/>
        <w:gridCol w:w="4373"/>
        <w:gridCol w:w="2172"/>
        <w:gridCol w:w="1209"/>
        <w:gridCol w:w="2140"/>
        <w:gridCol w:w="1143"/>
        <w:gridCol w:w="2401"/>
      </w:tblGrid>
      <w:tr w:rsidR="00852C51" w:rsidRPr="00435431" w:rsidTr="00C854FE">
        <w:trPr>
          <w:trHeight w:val="782"/>
        </w:trPr>
        <w:tc>
          <w:tcPr>
            <w:tcW w:w="736" w:type="dxa"/>
            <w:vAlign w:val="center"/>
          </w:tcPr>
          <w:p w:rsidR="00852C51" w:rsidRPr="0043543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4373" w:type="dxa"/>
            <w:vAlign w:val="center"/>
          </w:tcPr>
          <w:p w:rsidR="00852C51" w:rsidRPr="0043543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2172" w:type="dxa"/>
            <w:vAlign w:val="center"/>
          </w:tcPr>
          <w:p w:rsidR="00852C51" w:rsidRPr="0043543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2140" w:type="dxa"/>
            <w:vAlign w:val="center"/>
          </w:tcPr>
          <w:p w:rsidR="00852C5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netto</w:t>
            </w:r>
          </w:p>
          <w:p w:rsidR="00852C5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3 x</w:t>
            </w:r>
          </w:p>
          <w:p w:rsidR="00852C51" w:rsidRPr="0043543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4</w:t>
            </w:r>
          </w:p>
        </w:tc>
        <w:tc>
          <w:tcPr>
            <w:tcW w:w="1143" w:type="dxa"/>
            <w:vAlign w:val="center"/>
          </w:tcPr>
          <w:p w:rsidR="00852C5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2401" w:type="dxa"/>
            <w:vAlign w:val="center"/>
          </w:tcPr>
          <w:p w:rsidR="00852C5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852C5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6</w:t>
            </w:r>
          </w:p>
          <w:p w:rsidR="00852C51" w:rsidRDefault="00852C51" w:rsidP="00500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+ kolumna 7</w:t>
            </w:r>
          </w:p>
        </w:tc>
      </w:tr>
      <w:tr w:rsidR="00852C51" w:rsidRPr="00435431" w:rsidTr="00C854FE">
        <w:trPr>
          <w:trHeight w:val="538"/>
        </w:trPr>
        <w:tc>
          <w:tcPr>
            <w:tcW w:w="736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373" w:type="dxa"/>
          </w:tcPr>
          <w:p w:rsidR="00852C51" w:rsidRPr="00435431" w:rsidRDefault="00852C51" w:rsidP="00E80049">
            <w:pPr>
              <w:rPr>
                <w:rFonts w:cstheme="minorHAnsi"/>
                <w:sz w:val="20"/>
                <w:szCs w:val="20"/>
              </w:rPr>
            </w:pPr>
          </w:p>
          <w:p w:rsidR="00852C51" w:rsidRPr="00435431" w:rsidRDefault="00852C5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Spike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Education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Prime</w:t>
            </w:r>
            <w:proofErr w:type="spellEnd"/>
          </w:p>
        </w:tc>
        <w:tc>
          <w:tcPr>
            <w:tcW w:w="2172" w:type="dxa"/>
          </w:tcPr>
          <w:p w:rsidR="00852C51" w:rsidRPr="00435431" w:rsidRDefault="00852C51" w:rsidP="00E80049">
            <w:pPr>
              <w:shd w:val="clear" w:color="auto" w:fill="EBEBEB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40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435431" w:rsidRDefault="00852C51" w:rsidP="00C854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521"/>
        </w:trPr>
        <w:tc>
          <w:tcPr>
            <w:tcW w:w="736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373" w:type="dxa"/>
          </w:tcPr>
          <w:p w:rsidR="00852C51" w:rsidRPr="00435431" w:rsidRDefault="00852C5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Zestaw rozszerzający 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Spike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Prime</w:t>
            </w:r>
            <w:proofErr w:type="spellEnd"/>
          </w:p>
        </w:tc>
        <w:tc>
          <w:tcPr>
            <w:tcW w:w="2172" w:type="dxa"/>
          </w:tcPr>
          <w:p w:rsidR="00852C51" w:rsidRPr="00435431" w:rsidRDefault="00852C51" w:rsidP="00E80049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40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521"/>
        </w:trPr>
        <w:tc>
          <w:tcPr>
            <w:tcW w:w="736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373" w:type="dxa"/>
          </w:tcPr>
          <w:p w:rsidR="00852C51" w:rsidRPr="00435431" w:rsidRDefault="00852C5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Klocki do budowy robotów – zestaw</w:t>
            </w:r>
            <w:r>
              <w:rPr>
                <w:rFonts w:cstheme="minorHAnsi"/>
                <w:sz w:val="20"/>
                <w:szCs w:val="20"/>
              </w:rPr>
              <w:t xml:space="preserve"> Lego</w:t>
            </w:r>
            <w:r w:rsidRPr="00435431">
              <w:rPr>
                <w:rFonts w:cstheme="minorHAnsi"/>
                <w:sz w:val="20"/>
                <w:szCs w:val="20"/>
              </w:rPr>
              <w:t xml:space="preserve"> „Wynalazca robotów”</w:t>
            </w:r>
          </w:p>
        </w:tc>
        <w:tc>
          <w:tcPr>
            <w:tcW w:w="2172" w:type="dxa"/>
          </w:tcPr>
          <w:p w:rsidR="00852C51" w:rsidRPr="00435431" w:rsidRDefault="00852C5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40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435431" w:rsidRDefault="00852C5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ind w:right="-993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42129  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ind w:right="-99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42082    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42099    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42078   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42030    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Kod. 42114    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373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Lego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technic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Lego BUGGY Control  </w:t>
            </w:r>
          </w:p>
        </w:tc>
        <w:tc>
          <w:tcPr>
            <w:tcW w:w="2172" w:type="dxa"/>
          </w:tcPr>
          <w:p w:rsidR="00852C51" w:rsidRPr="00435431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435431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40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373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Car</w:t>
            </w:r>
          </w:p>
        </w:tc>
        <w:tc>
          <w:tcPr>
            <w:tcW w:w="2172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222273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40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521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373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Music</w:t>
            </w:r>
          </w:p>
        </w:tc>
        <w:tc>
          <w:tcPr>
            <w:tcW w:w="2172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222273" w:rsidRDefault="00852C51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40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373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color w:val="222222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color w:val="222222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color w:val="222222"/>
                <w:sz w:val="20"/>
                <w:szCs w:val="20"/>
              </w:rPr>
              <w:t xml:space="preserve"> Pastel</w:t>
            </w:r>
          </w:p>
        </w:tc>
        <w:tc>
          <w:tcPr>
            <w:tcW w:w="2172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222273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40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373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Technix</w:t>
            </w:r>
            <w:proofErr w:type="spellEnd"/>
          </w:p>
        </w:tc>
        <w:tc>
          <w:tcPr>
            <w:tcW w:w="2172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222273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40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60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373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Concept</w:t>
            </w:r>
            <w:proofErr w:type="spellEnd"/>
          </w:p>
        </w:tc>
        <w:tc>
          <w:tcPr>
            <w:tcW w:w="2172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222273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40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2C51" w:rsidRPr="00435431" w:rsidTr="00C854FE">
        <w:trPr>
          <w:trHeight w:val="244"/>
        </w:trPr>
        <w:tc>
          <w:tcPr>
            <w:tcW w:w="736" w:type="dxa"/>
          </w:tcPr>
          <w:p w:rsidR="00852C51" w:rsidRPr="00435431" w:rsidRDefault="000132CE" w:rsidP="00852C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4373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  <w:r w:rsidRPr="00222273">
              <w:rPr>
                <w:rFonts w:cstheme="minorHAnsi"/>
                <w:sz w:val="20"/>
                <w:szCs w:val="20"/>
              </w:rPr>
              <w:t xml:space="preserve">Klocki konstrukcyjne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Edu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2273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Pr="00222273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72" w:type="dxa"/>
          </w:tcPr>
          <w:p w:rsidR="00852C51" w:rsidRPr="00222273" w:rsidRDefault="00852C51" w:rsidP="00852C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852C51" w:rsidRPr="00222273" w:rsidRDefault="000132CE" w:rsidP="00C854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140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852C51" w:rsidRPr="00222273" w:rsidRDefault="00852C51" w:rsidP="00852C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72" w:rsidRDefault="00E35172" w:rsidP="003C384F">
      <w:pPr>
        <w:spacing w:after="0" w:line="240" w:lineRule="auto"/>
      </w:pPr>
      <w:r>
        <w:separator/>
      </w:r>
    </w:p>
  </w:endnote>
  <w:endnote w:type="continuationSeparator" w:id="0">
    <w:p w:rsidR="00E35172" w:rsidRDefault="00E35172" w:rsidP="003C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72" w:rsidRDefault="00E35172" w:rsidP="003C384F">
      <w:pPr>
        <w:spacing w:after="0" w:line="240" w:lineRule="auto"/>
      </w:pPr>
      <w:r>
        <w:separator/>
      </w:r>
    </w:p>
  </w:footnote>
  <w:footnote w:type="continuationSeparator" w:id="0">
    <w:p w:rsidR="00E35172" w:rsidRDefault="00E35172" w:rsidP="003C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4F" w:rsidRDefault="003C384F" w:rsidP="003C384F">
    <w:pPr>
      <w:pStyle w:val="Nagwek"/>
      <w:jc w:val="right"/>
    </w:pPr>
    <w:r>
      <w:t>Załącznik 2.1</w:t>
    </w:r>
  </w:p>
  <w:p w:rsidR="003C384F" w:rsidRDefault="003C38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132CE"/>
    <w:rsid w:val="00197814"/>
    <w:rsid w:val="001A69D4"/>
    <w:rsid w:val="00200022"/>
    <w:rsid w:val="00222273"/>
    <w:rsid w:val="002A6C18"/>
    <w:rsid w:val="003441A4"/>
    <w:rsid w:val="003C384F"/>
    <w:rsid w:val="00423389"/>
    <w:rsid w:val="00435431"/>
    <w:rsid w:val="005007C7"/>
    <w:rsid w:val="005D0853"/>
    <w:rsid w:val="007737EF"/>
    <w:rsid w:val="00783AC0"/>
    <w:rsid w:val="007A0738"/>
    <w:rsid w:val="00852C51"/>
    <w:rsid w:val="00A32115"/>
    <w:rsid w:val="00AA5C8F"/>
    <w:rsid w:val="00C854FE"/>
    <w:rsid w:val="00E35172"/>
    <w:rsid w:val="00EB3FE4"/>
    <w:rsid w:val="00F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CC28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3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2021-12-29T09:33:00Z</dcterms:created>
  <dcterms:modified xsi:type="dcterms:W3CDTF">2022-02-07T13:03:00Z</dcterms:modified>
</cp:coreProperties>
</file>