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5EDFA" w14:textId="04562BCE" w:rsidR="000666E1" w:rsidRPr="004E0F36" w:rsidRDefault="00F21365" w:rsidP="00551F3E">
      <w:pPr>
        <w:spacing w:after="0" w:line="360" w:lineRule="auto"/>
        <w:contextualSpacing/>
        <w:rPr>
          <w:rFonts w:ascii="Times New Roman" w:hAnsi="Times New Roman" w:cs="Times New Roman"/>
          <w:sz w:val="24"/>
          <w:szCs w:val="24"/>
        </w:rPr>
      </w:pPr>
      <w:r w:rsidRPr="004E0F36">
        <w:rPr>
          <w:rFonts w:ascii="Times New Roman" w:hAnsi="Times New Roman" w:cs="Times New Roman"/>
          <w:sz w:val="24"/>
          <w:szCs w:val="24"/>
        </w:rPr>
        <w:t>Wąbrzeźno</w:t>
      </w:r>
      <w:r w:rsidR="00627293" w:rsidRPr="004E0F36">
        <w:rPr>
          <w:rFonts w:ascii="Times New Roman" w:hAnsi="Times New Roman" w:cs="Times New Roman"/>
          <w:sz w:val="24"/>
          <w:szCs w:val="24"/>
        </w:rPr>
        <w:t xml:space="preserve">, dn. </w:t>
      </w:r>
      <w:r w:rsidR="00011FD2">
        <w:rPr>
          <w:rFonts w:ascii="Times New Roman" w:hAnsi="Times New Roman" w:cs="Times New Roman"/>
          <w:sz w:val="24"/>
          <w:szCs w:val="24"/>
        </w:rPr>
        <w:t>0</w:t>
      </w:r>
      <w:r w:rsidR="00CA5ED4">
        <w:rPr>
          <w:rFonts w:ascii="Times New Roman" w:hAnsi="Times New Roman" w:cs="Times New Roman"/>
          <w:sz w:val="24"/>
          <w:szCs w:val="24"/>
        </w:rPr>
        <w:t>8</w:t>
      </w:r>
      <w:r w:rsidR="00B4525B" w:rsidRPr="004E0F36">
        <w:rPr>
          <w:rFonts w:ascii="Times New Roman" w:hAnsi="Times New Roman" w:cs="Times New Roman"/>
          <w:sz w:val="24"/>
          <w:szCs w:val="24"/>
        </w:rPr>
        <w:t>.</w:t>
      </w:r>
      <w:r w:rsidR="00CA5ED4">
        <w:rPr>
          <w:rFonts w:ascii="Times New Roman" w:hAnsi="Times New Roman" w:cs="Times New Roman"/>
          <w:sz w:val="24"/>
          <w:szCs w:val="24"/>
        </w:rPr>
        <w:t>02</w:t>
      </w:r>
      <w:r w:rsidR="00011FD2">
        <w:rPr>
          <w:rFonts w:ascii="Times New Roman" w:hAnsi="Times New Roman" w:cs="Times New Roman"/>
          <w:sz w:val="24"/>
          <w:szCs w:val="24"/>
        </w:rPr>
        <w:t>.2022</w:t>
      </w:r>
      <w:r w:rsidR="00B4525B" w:rsidRPr="004E0F36">
        <w:rPr>
          <w:rFonts w:ascii="Times New Roman" w:hAnsi="Times New Roman" w:cs="Times New Roman"/>
          <w:sz w:val="24"/>
          <w:szCs w:val="24"/>
        </w:rPr>
        <w:t xml:space="preserve"> r.</w:t>
      </w:r>
    </w:p>
    <w:p w14:paraId="6BA9B380" w14:textId="77777777" w:rsidR="008A1764" w:rsidRDefault="008A1764" w:rsidP="00551F3E">
      <w:pPr>
        <w:pStyle w:val="Bezodstpw"/>
        <w:spacing w:line="360" w:lineRule="auto"/>
        <w:contextualSpacing/>
        <w:rPr>
          <w:rFonts w:ascii="Times New Roman" w:hAnsi="Times New Roman" w:cs="Times New Roman"/>
          <w:b/>
          <w:bCs/>
          <w:sz w:val="24"/>
          <w:szCs w:val="24"/>
        </w:rPr>
      </w:pPr>
    </w:p>
    <w:p w14:paraId="5D7F37D8" w14:textId="682B996C" w:rsidR="00B4525B" w:rsidRPr="004E0F36" w:rsidRDefault="00D71FF9" w:rsidP="008A1764">
      <w:pPr>
        <w:pStyle w:val="Bezodstpw"/>
        <w:spacing w:line="360" w:lineRule="auto"/>
        <w:contextualSpacing/>
        <w:jc w:val="center"/>
        <w:rPr>
          <w:rFonts w:ascii="Times New Roman" w:hAnsi="Times New Roman" w:cs="Times New Roman"/>
          <w:b/>
          <w:bCs/>
          <w:i/>
          <w:iCs/>
          <w:sz w:val="24"/>
          <w:szCs w:val="24"/>
        </w:rPr>
      </w:pPr>
      <w:r w:rsidRPr="004E0F36">
        <w:rPr>
          <w:rFonts w:ascii="Times New Roman" w:hAnsi="Times New Roman" w:cs="Times New Roman"/>
          <w:b/>
          <w:bCs/>
          <w:sz w:val="24"/>
          <w:szCs w:val="24"/>
        </w:rPr>
        <w:t>ZAPYTANIE OFERTOWE</w:t>
      </w:r>
      <w:r w:rsidR="004B290C" w:rsidRPr="004E0F36">
        <w:rPr>
          <w:rFonts w:ascii="Times New Roman" w:hAnsi="Times New Roman" w:cs="Times New Roman"/>
          <w:b/>
          <w:bCs/>
          <w:sz w:val="24"/>
          <w:szCs w:val="24"/>
        </w:rPr>
        <w:t xml:space="preserve"> </w:t>
      </w:r>
      <w:r w:rsidRPr="004E0F36">
        <w:rPr>
          <w:rFonts w:ascii="Times New Roman" w:hAnsi="Times New Roman" w:cs="Times New Roman"/>
          <w:b/>
          <w:bCs/>
          <w:sz w:val="24"/>
          <w:szCs w:val="24"/>
        </w:rPr>
        <w:t xml:space="preserve">W RAMACH </w:t>
      </w:r>
      <w:r w:rsidR="00A133DB" w:rsidRPr="004E0F36">
        <w:rPr>
          <w:rFonts w:ascii="Times New Roman" w:hAnsi="Times New Roman" w:cs="Times New Roman"/>
          <w:b/>
          <w:bCs/>
          <w:sz w:val="24"/>
          <w:szCs w:val="24"/>
        </w:rPr>
        <w:t xml:space="preserve">REALIZACJI </w:t>
      </w:r>
      <w:r w:rsidR="00D8519E" w:rsidRPr="004E0F36">
        <w:rPr>
          <w:rFonts w:ascii="Times New Roman" w:hAnsi="Times New Roman" w:cs="Times New Roman"/>
          <w:b/>
          <w:bCs/>
          <w:sz w:val="24"/>
          <w:szCs w:val="24"/>
        </w:rPr>
        <w:t xml:space="preserve">PROGRAMU </w:t>
      </w:r>
      <w:r w:rsidR="00D8519E" w:rsidRPr="004E0F36">
        <w:rPr>
          <w:rFonts w:ascii="Times New Roman" w:hAnsi="Times New Roman" w:cs="Times New Roman"/>
          <w:b/>
          <w:bCs/>
          <w:i/>
          <w:iCs/>
          <w:sz w:val="24"/>
          <w:szCs w:val="24"/>
        </w:rPr>
        <w:t>LABORATORIA PRZYSZŁOŚCI</w:t>
      </w:r>
    </w:p>
    <w:p w14:paraId="1F0C7598" w14:textId="756AC8BA" w:rsidR="004E0F36" w:rsidRPr="004E0F36" w:rsidRDefault="004E0F36" w:rsidP="00A844BD">
      <w:pPr>
        <w:pStyle w:val="Akapitzlist"/>
        <w:numPr>
          <w:ilvl w:val="0"/>
          <w:numId w:val="14"/>
        </w:numPr>
        <w:rPr>
          <w:rFonts w:ascii="Times New Roman" w:hAnsi="Times New Roman" w:cs="Times New Roman"/>
          <w:b/>
          <w:sz w:val="24"/>
          <w:szCs w:val="24"/>
          <w:highlight w:val="lightGray"/>
        </w:rPr>
      </w:pPr>
      <w:r w:rsidRPr="004E0F36">
        <w:rPr>
          <w:rFonts w:ascii="Times New Roman" w:hAnsi="Times New Roman" w:cs="Times New Roman"/>
          <w:b/>
          <w:sz w:val="24"/>
          <w:szCs w:val="24"/>
          <w:highlight w:val="lightGray"/>
        </w:rPr>
        <w:t>Zamawiający</w:t>
      </w:r>
    </w:p>
    <w:p w14:paraId="3EDC7135" w14:textId="56C70628" w:rsidR="00D71FF9" w:rsidRPr="004E0F36" w:rsidRDefault="00F21365" w:rsidP="00551F3E">
      <w:pPr>
        <w:pStyle w:val="Akapitzlist"/>
        <w:spacing w:after="0" w:line="360" w:lineRule="auto"/>
        <w:ind w:left="709"/>
        <w:rPr>
          <w:rFonts w:ascii="Times New Roman" w:hAnsi="Times New Roman" w:cs="Times New Roman"/>
          <w:sz w:val="24"/>
          <w:szCs w:val="24"/>
        </w:rPr>
      </w:pPr>
      <w:r w:rsidRPr="004E0F36">
        <w:rPr>
          <w:rFonts w:ascii="Times New Roman" w:hAnsi="Times New Roman" w:cs="Times New Roman"/>
          <w:sz w:val="24"/>
          <w:szCs w:val="24"/>
        </w:rPr>
        <w:t>Szkoła Podstawowa nr 2 im. Jana Pawła II w Wąbrzeźnie</w:t>
      </w:r>
    </w:p>
    <w:p w14:paraId="29EFC510" w14:textId="76CF5A00" w:rsidR="00D71FF9" w:rsidRPr="004E0F36" w:rsidRDefault="00F21365" w:rsidP="00551F3E">
      <w:pPr>
        <w:pStyle w:val="Akapitzlist"/>
        <w:spacing w:after="0" w:line="360" w:lineRule="auto"/>
        <w:ind w:left="709"/>
        <w:rPr>
          <w:rFonts w:ascii="Times New Roman" w:hAnsi="Times New Roman" w:cs="Times New Roman"/>
          <w:sz w:val="24"/>
          <w:szCs w:val="24"/>
        </w:rPr>
      </w:pPr>
      <w:r w:rsidRPr="004E0F36">
        <w:rPr>
          <w:rFonts w:ascii="Times New Roman" w:hAnsi="Times New Roman" w:cs="Times New Roman"/>
          <w:sz w:val="24"/>
          <w:szCs w:val="24"/>
        </w:rPr>
        <w:t>ul. Wolności 30</w:t>
      </w:r>
    </w:p>
    <w:p w14:paraId="6E67C33D" w14:textId="27ABAE65" w:rsidR="00D71FF9" w:rsidRPr="00231122" w:rsidRDefault="00D71FF9" w:rsidP="00551F3E">
      <w:pPr>
        <w:pStyle w:val="Akapitzlist"/>
        <w:spacing w:after="0" w:line="360" w:lineRule="auto"/>
        <w:ind w:left="709"/>
        <w:rPr>
          <w:rFonts w:ascii="Times New Roman" w:hAnsi="Times New Roman" w:cs="Times New Roman"/>
          <w:color w:val="FF0000"/>
          <w:sz w:val="24"/>
          <w:szCs w:val="24"/>
          <w:lang w:val="en-US"/>
        </w:rPr>
      </w:pPr>
      <w:r w:rsidRPr="004E0F36">
        <w:rPr>
          <w:rFonts w:ascii="Times New Roman" w:hAnsi="Times New Roman" w:cs="Times New Roman"/>
          <w:sz w:val="24"/>
          <w:szCs w:val="24"/>
          <w:lang w:val="en-US"/>
        </w:rPr>
        <w:t xml:space="preserve">email: </w:t>
      </w:r>
      <w:r w:rsidR="0070591B">
        <w:rPr>
          <w:rFonts w:ascii="Times New Roman" w:hAnsi="Times New Roman" w:cs="Times New Roman"/>
          <w:sz w:val="24"/>
          <w:szCs w:val="24"/>
          <w:lang w:val="en-US"/>
        </w:rPr>
        <w:t>sp2@wabrzezno.com</w:t>
      </w:r>
    </w:p>
    <w:p w14:paraId="33D9F78D" w14:textId="2A10289B" w:rsidR="0070591B" w:rsidRDefault="0070591B" w:rsidP="00F21365">
      <w:pPr>
        <w:pStyle w:val="Akapitzlist"/>
        <w:spacing w:after="0" w:line="360" w:lineRule="auto"/>
        <w:ind w:left="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telefon</w:t>
      </w:r>
      <w:proofErr w:type="spellEnd"/>
      <w:r>
        <w:rPr>
          <w:rFonts w:ascii="Times New Roman" w:hAnsi="Times New Roman" w:cs="Times New Roman"/>
          <w:sz w:val="24"/>
          <w:szCs w:val="24"/>
          <w:lang w:val="en-US"/>
        </w:rPr>
        <w:t>: 56 688 20 97</w:t>
      </w:r>
    </w:p>
    <w:p w14:paraId="21D3EE0A" w14:textId="77777777" w:rsidR="00117D43" w:rsidRDefault="0070591B" w:rsidP="00F21365">
      <w:pPr>
        <w:pStyle w:val="Akapitzlist"/>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fax: 56 688 20 97 </w:t>
      </w:r>
      <w:proofErr w:type="spellStart"/>
      <w:r>
        <w:rPr>
          <w:rFonts w:ascii="Times New Roman" w:hAnsi="Times New Roman" w:cs="Times New Roman"/>
          <w:sz w:val="24"/>
          <w:szCs w:val="24"/>
          <w:lang w:val="en-US"/>
        </w:rPr>
        <w:t>wew</w:t>
      </w:r>
      <w:proofErr w:type="spellEnd"/>
      <w:r>
        <w:rPr>
          <w:rFonts w:ascii="Times New Roman" w:hAnsi="Times New Roman" w:cs="Times New Roman"/>
          <w:sz w:val="24"/>
          <w:szCs w:val="24"/>
          <w:lang w:val="en-US"/>
        </w:rPr>
        <w:t>. 10</w:t>
      </w:r>
    </w:p>
    <w:p w14:paraId="4BD7BBEB" w14:textId="7470234B" w:rsidR="00F21365" w:rsidRPr="004E0F36" w:rsidRDefault="00117D43" w:rsidP="00F21365">
      <w:pPr>
        <w:pStyle w:val="Akapitzlist"/>
        <w:spacing w:after="0" w:line="360" w:lineRule="auto"/>
        <w:ind w:left="709"/>
        <w:rPr>
          <w:rStyle w:val="Hipercze"/>
          <w:rFonts w:ascii="Times New Roman" w:hAnsi="Times New Roman" w:cs="Times New Roman"/>
          <w:color w:val="auto"/>
          <w:sz w:val="24"/>
          <w:szCs w:val="24"/>
          <w:u w:val="none"/>
          <w:lang w:val="en-US"/>
        </w:rPr>
      </w:pPr>
      <w:r>
        <w:rPr>
          <w:rFonts w:ascii="Times New Roman" w:hAnsi="Times New Roman" w:cs="Times New Roman"/>
          <w:sz w:val="24"/>
          <w:szCs w:val="24"/>
          <w:lang w:val="en-US"/>
        </w:rPr>
        <w:t>NIP: 8781631589</w:t>
      </w:r>
      <w:r w:rsidR="00F21365" w:rsidRPr="004E0F36">
        <w:rPr>
          <w:rFonts w:ascii="Times New Roman" w:hAnsi="Times New Roman" w:cs="Times New Roman"/>
          <w:color w:val="202124"/>
          <w:sz w:val="24"/>
          <w:szCs w:val="24"/>
        </w:rPr>
        <w:fldChar w:fldCharType="begin"/>
      </w:r>
      <w:r w:rsidR="00F21365" w:rsidRPr="004E0F36">
        <w:rPr>
          <w:rFonts w:ascii="Times New Roman" w:hAnsi="Times New Roman" w:cs="Times New Roman"/>
          <w:color w:val="202124"/>
          <w:sz w:val="24"/>
          <w:szCs w:val="24"/>
        </w:rPr>
        <w:instrText xml:space="preserve"> HYPERLINK "https://sp2wabrzezno.edupage.org/" </w:instrText>
      </w:r>
      <w:r w:rsidR="00F21365" w:rsidRPr="004E0F36">
        <w:rPr>
          <w:rFonts w:ascii="Times New Roman" w:hAnsi="Times New Roman" w:cs="Times New Roman"/>
          <w:color w:val="202124"/>
          <w:sz w:val="24"/>
          <w:szCs w:val="24"/>
        </w:rPr>
        <w:fldChar w:fldCharType="separate"/>
      </w:r>
    </w:p>
    <w:p w14:paraId="2E50F426" w14:textId="0F7E1AEB" w:rsidR="00F21365" w:rsidRPr="004E0F36" w:rsidRDefault="005A4ED2" w:rsidP="00F21365">
      <w:pPr>
        <w:shd w:val="clear" w:color="auto" w:fill="FFFFFF"/>
        <w:ind w:firstLine="709"/>
        <w:rPr>
          <w:rFonts w:ascii="Times New Roman" w:hAnsi="Times New Roman" w:cs="Times New Roman"/>
          <w:sz w:val="24"/>
          <w:szCs w:val="24"/>
        </w:rPr>
      </w:pPr>
      <w:r w:rsidRPr="004E0F36">
        <w:rPr>
          <w:rStyle w:val="HTML-cytat"/>
          <w:rFonts w:ascii="Times New Roman" w:hAnsi="Times New Roman" w:cs="Times New Roman"/>
          <w:i w:val="0"/>
          <w:iCs w:val="0"/>
          <w:color w:val="202124"/>
          <w:sz w:val="24"/>
          <w:szCs w:val="24"/>
          <w:u w:val="single"/>
        </w:rPr>
        <w:t xml:space="preserve"> </w:t>
      </w:r>
      <w:r w:rsidR="00F21365" w:rsidRPr="004E0F36">
        <w:rPr>
          <w:rStyle w:val="HTML-cytat"/>
          <w:rFonts w:ascii="Times New Roman" w:hAnsi="Times New Roman" w:cs="Times New Roman"/>
          <w:i w:val="0"/>
          <w:iCs w:val="0"/>
          <w:color w:val="202124"/>
          <w:sz w:val="24"/>
          <w:szCs w:val="24"/>
          <w:u w:val="single"/>
        </w:rPr>
        <w:t>https://sp2wabrzezno.edupage.org</w:t>
      </w:r>
    </w:p>
    <w:p w14:paraId="6438AB07" w14:textId="473478C5" w:rsidR="00B4525B" w:rsidRPr="004E0F36" w:rsidRDefault="00F21365" w:rsidP="00A844BD">
      <w:pPr>
        <w:pStyle w:val="Akapitzlist"/>
        <w:numPr>
          <w:ilvl w:val="0"/>
          <w:numId w:val="14"/>
        </w:numPr>
        <w:rPr>
          <w:rFonts w:ascii="Times New Roman" w:hAnsi="Times New Roman" w:cs="Times New Roman"/>
          <w:b/>
          <w:sz w:val="24"/>
          <w:szCs w:val="24"/>
        </w:rPr>
      </w:pPr>
      <w:r w:rsidRPr="004E0F36">
        <w:fldChar w:fldCharType="end"/>
      </w:r>
      <w:r w:rsidR="004E0F36" w:rsidRPr="004E0F36">
        <w:rPr>
          <w:rFonts w:ascii="Times New Roman" w:hAnsi="Times New Roman" w:cs="Times New Roman"/>
          <w:b/>
          <w:sz w:val="24"/>
          <w:szCs w:val="24"/>
        </w:rPr>
        <w:t>Opis przedmiotu zamówienia</w:t>
      </w:r>
    </w:p>
    <w:p w14:paraId="6B5D3112" w14:textId="7EB73A99" w:rsidR="007B145E" w:rsidRDefault="003A4002" w:rsidP="004E0F36">
      <w:pPr>
        <w:spacing w:after="0" w:line="360" w:lineRule="auto"/>
        <w:contextualSpacing/>
        <w:jc w:val="both"/>
        <w:rPr>
          <w:rFonts w:ascii="Times New Roman" w:hAnsi="Times New Roman" w:cs="Times New Roman"/>
          <w:sz w:val="24"/>
          <w:szCs w:val="24"/>
        </w:rPr>
      </w:pPr>
      <w:bookmarkStart w:id="0" w:name="_Hlk89342950"/>
      <w:r w:rsidRPr="004E0F36">
        <w:rPr>
          <w:rFonts w:ascii="Times New Roman" w:hAnsi="Times New Roman" w:cs="Times New Roman"/>
          <w:sz w:val="24"/>
          <w:szCs w:val="24"/>
        </w:rPr>
        <w:t xml:space="preserve">Przedmiotem zamówienia jest </w:t>
      </w:r>
      <w:r w:rsidR="00551F3E" w:rsidRPr="004E0F36">
        <w:rPr>
          <w:rFonts w:ascii="Times New Roman" w:hAnsi="Times New Roman" w:cs="Times New Roman"/>
          <w:sz w:val="24"/>
          <w:szCs w:val="24"/>
        </w:rPr>
        <w:t>zakup</w:t>
      </w:r>
      <w:r w:rsidR="001D0113" w:rsidRPr="004E0F36">
        <w:rPr>
          <w:rFonts w:ascii="Times New Roman" w:hAnsi="Times New Roman" w:cs="Times New Roman"/>
          <w:sz w:val="24"/>
          <w:szCs w:val="24"/>
        </w:rPr>
        <w:t xml:space="preserve">, </w:t>
      </w:r>
      <w:r w:rsidRPr="004E0F36">
        <w:rPr>
          <w:rFonts w:ascii="Times New Roman" w:hAnsi="Times New Roman" w:cs="Times New Roman"/>
          <w:sz w:val="24"/>
          <w:szCs w:val="24"/>
        </w:rPr>
        <w:t>dostawa</w:t>
      </w:r>
      <w:r w:rsidR="009A51A2" w:rsidRPr="004E0F36">
        <w:rPr>
          <w:rFonts w:ascii="Times New Roman" w:eastAsia="Times New Roman" w:hAnsi="Times New Roman" w:cs="Times New Roman"/>
          <w:sz w:val="24"/>
          <w:szCs w:val="24"/>
        </w:rPr>
        <w:t xml:space="preserve"> </w:t>
      </w:r>
      <w:r w:rsidR="001D0113" w:rsidRPr="004E0F36">
        <w:rPr>
          <w:rFonts w:ascii="Times New Roman" w:eastAsia="Times New Roman" w:hAnsi="Times New Roman" w:cs="Times New Roman"/>
          <w:sz w:val="24"/>
          <w:szCs w:val="24"/>
        </w:rPr>
        <w:t xml:space="preserve">i instalacja </w:t>
      </w:r>
      <w:r w:rsidR="007B145E" w:rsidRPr="004E0F36">
        <w:rPr>
          <w:rFonts w:ascii="Times New Roman" w:eastAsia="Times New Roman" w:hAnsi="Times New Roman" w:cs="Times New Roman"/>
          <w:sz w:val="24"/>
          <w:szCs w:val="24"/>
        </w:rPr>
        <w:t>wyposażenia</w:t>
      </w:r>
      <w:r w:rsidR="009A51A2" w:rsidRPr="004E0F36">
        <w:rPr>
          <w:rFonts w:ascii="Times New Roman" w:eastAsia="Times New Roman" w:hAnsi="Times New Roman" w:cs="Times New Roman"/>
          <w:sz w:val="24"/>
          <w:szCs w:val="24"/>
        </w:rPr>
        <w:t xml:space="preserve">, </w:t>
      </w:r>
      <w:r w:rsidR="007B145E" w:rsidRPr="004E0F36">
        <w:rPr>
          <w:rFonts w:ascii="Times New Roman" w:eastAsia="Times New Roman" w:hAnsi="Times New Roman" w:cs="Times New Roman"/>
          <w:sz w:val="24"/>
          <w:szCs w:val="24"/>
        </w:rPr>
        <w:t xml:space="preserve">pomocy dydaktycznych </w:t>
      </w:r>
      <w:r w:rsidR="009A51A2" w:rsidRPr="004E0F36">
        <w:rPr>
          <w:rFonts w:ascii="Times New Roman" w:eastAsia="Times New Roman" w:hAnsi="Times New Roman" w:cs="Times New Roman"/>
          <w:sz w:val="24"/>
          <w:szCs w:val="24"/>
        </w:rPr>
        <w:t>i</w:t>
      </w:r>
      <w:r w:rsidR="004E0F36">
        <w:rPr>
          <w:rFonts w:ascii="Times New Roman" w:eastAsia="Times New Roman" w:hAnsi="Times New Roman" w:cs="Times New Roman"/>
          <w:sz w:val="24"/>
          <w:szCs w:val="24"/>
        </w:rPr>
        <w:t xml:space="preserve"> </w:t>
      </w:r>
      <w:r w:rsidR="009A51A2" w:rsidRPr="004E0F36">
        <w:rPr>
          <w:rFonts w:ascii="Times New Roman" w:eastAsia="Times New Roman" w:hAnsi="Times New Roman" w:cs="Times New Roman"/>
          <w:sz w:val="24"/>
          <w:szCs w:val="24"/>
        </w:rPr>
        <w:t xml:space="preserve">materiałów </w:t>
      </w:r>
      <w:r w:rsidR="007B145E" w:rsidRPr="004E0F36">
        <w:rPr>
          <w:rFonts w:ascii="Times New Roman" w:eastAsia="Times New Roman" w:hAnsi="Times New Roman" w:cs="Times New Roman"/>
          <w:sz w:val="24"/>
          <w:szCs w:val="24"/>
        </w:rPr>
        <w:t>w</w:t>
      </w:r>
      <w:r w:rsidR="004E0F36">
        <w:rPr>
          <w:rFonts w:ascii="Times New Roman" w:eastAsia="Times New Roman" w:hAnsi="Times New Roman" w:cs="Times New Roman"/>
          <w:sz w:val="24"/>
          <w:szCs w:val="24"/>
        </w:rPr>
        <w:t xml:space="preserve"> </w:t>
      </w:r>
      <w:r w:rsidR="007B145E" w:rsidRPr="004E0F36">
        <w:rPr>
          <w:rFonts w:ascii="Times New Roman" w:eastAsia="Times New Roman" w:hAnsi="Times New Roman" w:cs="Times New Roman"/>
          <w:sz w:val="24"/>
          <w:szCs w:val="24"/>
        </w:rPr>
        <w:t xml:space="preserve">ramach programu </w:t>
      </w:r>
      <w:r w:rsidR="001D0113" w:rsidRPr="004E0F36">
        <w:rPr>
          <w:rFonts w:ascii="Times New Roman" w:eastAsia="Times New Roman" w:hAnsi="Times New Roman" w:cs="Times New Roman"/>
          <w:sz w:val="24"/>
          <w:szCs w:val="24"/>
        </w:rPr>
        <w:t>„</w:t>
      </w:r>
      <w:r w:rsidR="007B145E" w:rsidRPr="004E0F36">
        <w:rPr>
          <w:rFonts w:ascii="Times New Roman" w:eastAsia="Times New Roman" w:hAnsi="Times New Roman" w:cs="Times New Roman"/>
          <w:sz w:val="24"/>
          <w:szCs w:val="24"/>
        </w:rPr>
        <w:t>Laboratoria Przyszłości</w:t>
      </w:r>
      <w:r w:rsidR="001D0113" w:rsidRPr="004E0F36">
        <w:rPr>
          <w:rFonts w:ascii="Times New Roman" w:eastAsia="Times New Roman" w:hAnsi="Times New Roman" w:cs="Times New Roman"/>
          <w:sz w:val="24"/>
          <w:szCs w:val="24"/>
        </w:rPr>
        <w:t>”</w:t>
      </w:r>
      <w:r w:rsidR="007B145E" w:rsidRPr="004E0F36">
        <w:rPr>
          <w:rFonts w:ascii="Times New Roman" w:eastAsia="Times New Roman" w:hAnsi="Times New Roman" w:cs="Times New Roman"/>
          <w:sz w:val="24"/>
          <w:szCs w:val="24"/>
        </w:rPr>
        <w:t xml:space="preserve"> </w:t>
      </w:r>
      <w:r w:rsidR="005A4ED2" w:rsidRPr="004E0F36">
        <w:rPr>
          <w:rFonts w:ascii="Times New Roman" w:hAnsi="Times New Roman" w:cs="Times New Roman"/>
          <w:sz w:val="24"/>
          <w:szCs w:val="24"/>
        </w:rPr>
        <w:t>do Szkoły Podstawowej nr 2 im Jana Pawła II w Wąbrzeźnie</w:t>
      </w:r>
    </w:p>
    <w:p w14:paraId="565007BA" w14:textId="77777777" w:rsidR="009B0327" w:rsidRPr="004E0F36" w:rsidRDefault="009B0327" w:rsidP="004E0F36">
      <w:pPr>
        <w:spacing w:after="0" w:line="360" w:lineRule="auto"/>
        <w:contextualSpacing/>
        <w:jc w:val="both"/>
        <w:rPr>
          <w:rFonts w:ascii="Times New Roman" w:hAnsi="Times New Roman" w:cs="Times New Roman"/>
          <w:sz w:val="24"/>
          <w:szCs w:val="24"/>
        </w:rPr>
      </w:pPr>
    </w:p>
    <w:bookmarkEnd w:id="0"/>
    <w:p w14:paraId="25EB39B3" w14:textId="1934C943" w:rsidR="00370DF4" w:rsidRPr="004E0F36" w:rsidRDefault="008B4416" w:rsidP="00551F3E">
      <w:pPr>
        <w:spacing w:after="0" w:line="360" w:lineRule="auto"/>
        <w:contextualSpacing/>
        <w:rPr>
          <w:rFonts w:ascii="Times New Roman" w:hAnsi="Times New Roman" w:cs="Times New Roman"/>
          <w:b/>
          <w:sz w:val="24"/>
          <w:szCs w:val="24"/>
        </w:rPr>
      </w:pPr>
      <w:r w:rsidRPr="004E0F36">
        <w:rPr>
          <w:rFonts w:ascii="Times New Roman" w:hAnsi="Times New Roman" w:cs="Times New Roman"/>
          <w:b/>
          <w:sz w:val="24"/>
          <w:szCs w:val="24"/>
        </w:rPr>
        <w:t xml:space="preserve">Zamówienie zostało podzielone na </w:t>
      </w:r>
      <w:r w:rsidR="006A5699">
        <w:rPr>
          <w:rFonts w:ascii="Times New Roman" w:hAnsi="Times New Roman" w:cs="Times New Roman"/>
          <w:b/>
          <w:sz w:val="24"/>
          <w:szCs w:val="24"/>
        </w:rPr>
        <w:t>2</w:t>
      </w:r>
      <w:r w:rsidRPr="004E0F36">
        <w:rPr>
          <w:rFonts w:ascii="Times New Roman" w:hAnsi="Times New Roman" w:cs="Times New Roman"/>
          <w:b/>
          <w:sz w:val="24"/>
          <w:szCs w:val="24"/>
        </w:rPr>
        <w:t xml:space="preserve"> części</w:t>
      </w:r>
    </w:p>
    <w:p w14:paraId="464E3810" w14:textId="77777777" w:rsidR="00336E06" w:rsidRPr="004E0F36" w:rsidRDefault="00336E06" w:rsidP="00551F3E">
      <w:pPr>
        <w:spacing w:after="0" w:line="360" w:lineRule="auto"/>
        <w:contextualSpacing/>
        <w:rPr>
          <w:rFonts w:ascii="Times New Roman" w:hAnsi="Times New Roman" w:cs="Times New Roman"/>
          <w:sz w:val="24"/>
          <w:szCs w:val="24"/>
        </w:rPr>
      </w:pPr>
      <w:r w:rsidRPr="004E0F36">
        <w:rPr>
          <w:rFonts w:ascii="Times New Roman" w:hAnsi="Times New Roman" w:cs="Times New Roman"/>
          <w:sz w:val="24"/>
          <w:szCs w:val="24"/>
        </w:rPr>
        <w:t xml:space="preserve">GŁÓWNE WYMAGANIA I OBOWIĄZKI WYKONAWCY: </w:t>
      </w:r>
    </w:p>
    <w:p w14:paraId="6DBA741D" w14:textId="3D9ECF7F" w:rsidR="00336E06" w:rsidRPr="004E0F36" w:rsidRDefault="00336E06"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dostawa fabrycznie nowego wyposażenia</w:t>
      </w:r>
      <w:r w:rsidR="00F70AE7" w:rsidRPr="004E0F36">
        <w:rPr>
          <w:rFonts w:ascii="Times New Roman" w:hAnsi="Times New Roman" w:cs="Times New Roman"/>
          <w:sz w:val="24"/>
          <w:szCs w:val="24"/>
        </w:rPr>
        <w:t xml:space="preserve"> i pomocy dydaktycznych oraz materiałów</w:t>
      </w:r>
      <w:r w:rsidRPr="004E0F36">
        <w:rPr>
          <w:rFonts w:ascii="Times New Roman" w:hAnsi="Times New Roman" w:cs="Times New Roman"/>
          <w:sz w:val="24"/>
          <w:szCs w:val="24"/>
        </w:rPr>
        <w:t xml:space="preserve">, tzn. nieużywanego przed dniem dostarczenia, z wyłączeniem używania niezbędnego dla przeprowadzenia testu poprawnej pracy wraz z transportem, wniesieniem, ustawieniem, zamontowaniem, podłączeniem, konfiguracją, uruchomieniem oraz integracją z infrastrukturą szkolną, w miejscach wskazanych przez Zamawiającego, </w:t>
      </w:r>
    </w:p>
    <w:p w14:paraId="25B220BE" w14:textId="416E3BDD" w:rsidR="000C677F" w:rsidRPr="004E0F36" w:rsidRDefault="00605E4B"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o</w:t>
      </w:r>
      <w:r w:rsidR="000C677F" w:rsidRPr="004E0F36">
        <w:rPr>
          <w:rFonts w:ascii="Times New Roman" w:hAnsi="Times New Roman" w:cs="Times New Roman"/>
          <w:sz w:val="24"/>
          <w:szCs w:val="24"/>
        </w:rPr>
        <w:t>ferowane pomoce dydaktyczne, wyposażenie i materiały winny być dopuszczone do stosowania w placówkach oświatowych i posiadać odpowiednie certyfikaty CE, atesty, świadectwa jakości i spełniać wszelkie wymogi norm określonych obowiązującym prawem</w:t>
      </w:r>
      <w:r w:rsidRPr="004E0F36">
        <w:rPr>
          <w:rFonts w:ascii="Times New Roman" w:hAnsi="Times New Roman" w:cs="Times New Roman"/>
          <w:sz w:val="24"/>
          <w:szCs w:val="24"/>
        </w:rPr>
        <w:t>,</w:t>
      </w:r>
    </w:p>
    <w:p w14:paraId="06BED711" w14:textId="1CB223E2" w:rsidR="00336E06" w:rsidRPr="004E0F36" w:rsidRDefault="00336E06"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 xml:space="preserve">dostarczenie wraz z zamówieniem wymaganej do obsługi instrukcji w języku polskim, </w:t>
      </w:r>
    </w:p>
    <w:p w14:paraId="4C08F0EF" w14:textId="59EEE594" w:rsidR="00336E06" w:rsidRPr="004E0F36" w:rsidRDefault="00336E06"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 xml:space="preserve">dostarczenie dokumentacji producenckiej, technicznej, użytkowej, </w:t>
      </w:r>
    </w:p>
    <w:p w14:paraId="7F499A37" w14:textId="76935C3A" w:rsidR="00336E06" w:rsidRPr="004E0F36" w:rsidRDefault="00336E06" w:rsidP="009B0327">
      <w:pPr>
        <w:pStyle w:val="Akapitzlist"/>
        <w:numPr>
          <w:ilvl w:val="0"/>
          <w:numId w:val="11"/>
        </w:numPr>
        <w:spacing w:after="0" w:line="360" w:lineRule="auto"/>
        <w:ind w:left="426" w:hanging="426"/>
        <w:rPr>
          <w:rFonts w:ascii="Times New Roman" w:hAnsi="Times New Roman" w:cs="Times New Roman"/>
          <w:sz w:val="24"/>
          <w:szCs w:val="24"/>
        </w:rPr>
      </w:pPr>
      <w:bookmarkStart w:id="1" w:name="_GoBack"/>
      <w:bookmarkEnd w:id="1"/>
      <w:r w:rsidRPr="004E0F36">
        <w:rPr>
          <w:rFonts w:ascii="Times New Roman" w:hAnsi="Times New Roman" w:cs="Times New Roman"/>
          <w:sz w:val="24"/>
          <w:szCs w:val="24"/>
        </w:rPr>
        <w:lastRenderedPageBreak/>
        <w:t>udzielenie gwarancji jakości na dostarczon</w:t>
      </w:r>
      <w:r w:rsidR="00F70AE7" w:rsidRPr="004E0F36">
        <w:rPr>
          <w:rFonts w:ascii="Times New Roman" w:hAnsi="Times New Roman" w:cs="Times New Roman"/>
          <w:sz w:val="24"/>
          <w:szCs w:val="24"/>
        </w:rPr>
        <w:t xml:space="preserve">e wyposażenie, pomoce dydaktyczne i materiały </w:t>
      </w:r>
      <w:r w:rsidRPr="004E0F36">
        <w:rPr>
          <w:rFonts w:ascii="Times New Roman" w:hAnsi="Times New Roman" w:cs="Times New Roman"/>
          <w:sz w:val="24"/>
          <w:szCs w:val="24"/>
        </w:rPr>
        <w:t xml:space="preserve">na </w:t>
      </w:r>
      <w:r w:rsidR="00F70AE7" w:rsidRPr="004E0F36">
        <w:rPr>
          <w:rFonts w:ascii="Times New Roman" w:hAnsi="Times New Roman" w:cs="Times New Roman"/>
          <w:sz w:val="24"/>
          <w:szCs w:val="24"/>
        </w:rPr>
        <w:t xml:space="preserve">okres minimum 24 miesięcy lub okres szczegółowo określony w Opisie </w:t>
      </w:r>
      <w:r w:rsidR="00045C27" w:rsidRPr="004E0F36">
        <w:rPr>
          <w:rFonts w:ascii="Times New Roman" w:hAnsi="Times New Roman" w:cs="Times New Roman"/>
          <w:sz w:val="24"/>
          <w:szCs w:val="24"/>
        </w:rPr>
        <w:t xml:space="preserve"> </w:t>
      </w:r>
      <w:r w:rsidR="00F70AE7" w:rsidRPr="004E0F36">
        <w:rPr>
          <w:rFonts w:ascii="Times New Roman" w:hAnsi="Times New Roman" w:cs="Times New Roman"/>
          <w:sz w:val="24"/>
          <w:szCs w:val="24"/>
        </w:rPr>
        <w:t>Przedmiotu Zamówienia</w:t>
      </w:r>
    </w:p>
    <w:p w14:paraId="46A94AC0" w14:textId="0E0C57AE" w:rsidR="00336E06" w:rsidRPr="004E0F36" w:rsidRDefault="00336E06"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 xml:space="preserve">Wykonawca zapewni właściwy sposób transportu dla utrzymania parametrów i jakości dostarczanego wyposażenia. W trakcie transportu dostarczany przedmiot zamówienia musi być zabezpieczony przed działaniem czynników zewnętrznych (wilgocią, zabrudzeniem, itp.). </w:t>
      </w:r>
    </w:p>
    <w:p w14:paraId="560151A7" w14:textId="0AC1AB1C" w:rsidR="00336E06" w:rsidRPr="004E0F36" w:rsidRDefault="00336E06"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koszty transportu, ubezpieczenia w trakcie transportu i rozładunku ponosi Wykonawca,</w:t>
      </w:r>
    </w:p>
    <w:p w14:paraId="7DECE25A" w14:textId="06157B71" w:rsidR="00336E06" w:rsidRPr="004E0F36" w:rsidRDefault="00045C27" w:rsidP="00A844BD">
      <w:pPr>
        <w:pStyle w:val="Akapitzlist"/>
        <w:numPr>
          <w:ilvl w:val="0"/>
          <w:numId w:val="11"/>
        </w:numPr>
        <w:spacing w:after="0" w:line="360" w:lineRule="auto"/>
        <w:ind w:left="426" w:hanging="426"/>
        <w:rPr>
          <w:rFonts w:ascii="Times New Roman" w:hAnsi="Times New Roman" w:cs="Times New Roman"/>
          <w:sz w:val="24"/>
          <w:szCs w:val="24"/>
        </w:rPr>
      </w:pPr>
      <w:r w:rsidRPr="004E0F36">
        <w:rPr>
          <w:rFonts w:ascii="Times New Roman" w:hAnsi="Times New Roman" w:cs="Times New Roman"/>
          <w:sz w:val="24"/>
          <w:szCs w:val="24"/>
        </w:rPr>
        <w:t>o</w:t>
      </w:r>
      <w:r w:rsidR="00336E06" w:rsidRPr="004E0F36">
        <w:rPr>
          <w:rFonts w:ascii="Times New Roman" w:hAnsi="Times New Roman" w:cs="Times New Roman"/>
          <w:sz w:val="24"/>
          <w:szCs w:val="24"/>
        </w:rPr>
        <w:t xml:space="preserve">dbiór wyposażenia nastąpi w budynku </w:t>
      </w:r>
      <w:r w:rsidR="005A4ED2" w:rsidRPr="004E0F36">
        <w:rPr>
          <w:rFonts w:ascii="Times New Roman" w:hAnsi="Times New Roman" w:cs="Times New Roman"/>
          <w:sz w:val="24"/>
          <w:szCs w:val="24"/>
        </w:rPr>
        <w:t>Szkoły Podstawowej nr 2 im. Jana Pawła II w Wąbrzeźnie</w:t>
      </w:r>
    </w:p>
    <w:p w14:paraId="1C9ACF43" w14:textId="24F41A26" w:rsidR="00370DF4" w:rsidRPr="004E0F36" w:rsidRDefault="00370DF4" w:rsidP="00164B8F">
      <w:pPr>
        <w:spacing w:after="0" w:line="360" w:lineRule="auto"/>
        <w:contextualSpacing/>
        <w:jc w:val="both"/>
        <w:rPr>
          <w:rFonts w:ascii="Times New Roman" w:hAnsi="Times New Roman" w:cs="Times New Roman"/>
          <w:sz w:val="24"/>
          <w:szCs w:val="24"/>
        </w:rPr>
      </w:pPr>
      <w:r w:rsidRPr="004E0F36">
        <w:rPr>
          <w:rFonts w:ascii="Times New Roman" w:hAnsi="Times New Roman" w:cs="Times New Roman"/>
          <w:sz w:val="24"/>
          <w:szCs w:val="24"/>
        </w:rPr>
        <w:t xml:space="preserve">Szczegółowy opis przedmiotu zamówienia znajduje się w </w:t>
      </w:r>
      <w:r w:rsidR="004E0F36">
        <w:rPr>
          <w:rFonts w:ascii="Times New Roman" w:hAnsi="Times New Roman" w:cs="Times New Roman"/>
          <w:b/>
          <w:sz w:val="24"/>
          <w:szCs w:val="24"/>
        </w:rPr>
        <w:t xml:space="preserve">załącznikach </w:t>
      </w:r>
      <w:r w:rsidRPr="004E0F36">
        <w:rPr>
          <w:rFonts w:ascii="Times New Roman" w:hAnsi="Times New Roman" w:cs="Times New Roman"/>
          <w:b/>
          <w:sz w:val="24"/>
          <w:szCs w:val="24"/>
        </w:rPr>
        <w:t>nr 1</w:t>
      </w:r>
      <w:r w:rsidR="00CA5ED4">
        <w:rPr>
          <w:rFonts w:ascii="Times New Roman" w:hAnsi="Times New Roman" w:cs="Times New Roman"/>
          <w:b/>
          <w:sz w:val="24"/>
          <w:szCs w:val="24"/>
        </w:rPr>
        <w:t>a, 1b</w:t>
      </w:r>
      <w:r w:rsidRPr="004E0F36">
        <w:rPr>
          <w:rFonts w:ascii="Times New Roman" w:hAnsi="Times New Roman" w:cs="Times New Roman"/>
          <w:sz w:val="24"/>
          <w:szCs w:val="24"/>
        </w:rPr>
        <w:t xml:space="preserve"> do niniejszego Zapytania ofertowego.</w:t>
      </w:r>
    </w:p>
    <w:p w14:paraId="1227CA77" w14:textId="77777777" w:rsidR="004E0F36" w:rsidRDefault="00370DF4" w:rsidP="00164B8F">
      <w:pPr>
        <w:spacing w:after="0" w:line="360" w:lineRule="auto"/>
        <w:contextualSpacing/>
        <w:jc w:val="both"/>
        <w:rPr>
          <w:rFonts w:ascii="Times New Roman" w:hAnsi="Times New Roman" w:cs="Times New Roman"/>
          <w:sz w:val="24"/>
          <w:szCs w:val="24"/>
        </w:rPr>
      </w:pPr>
      <w:r w:rsidRPr="004E0F36">
        <w:rPr>
          <w:rFonts w:ascii="Times New Roman" w:hAnsi="Times New Roman" w:cs="Times New Roman"/>
          <w:sz w:val="24"/>
          <w:szCs w:val="24"/>
        </w:rPr>
        <w:t xml:space="preserve">Zamawiający zastrzega, że w przypadku gdy w opisie przedmiotu zamówienia, zostały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t>
      </w:r>
    </w:p>
    <w:p w14:paraId="39FD1953" w14:textId="77777777" w:rsidR="004E0F36" w:rsidRDefault="004E0F36" w:rsidP="004E0F36">
      <w:pPr>
        <w:spacing w:after="0" w:line="360" w:lineRule="auto"/>
        <w:contextualSpacing/>
        <w:rPr>
          <w:rFonts w:ascii="Times New Roman" w:hAnsi="Times New Roman" w:cs="Times New Roman"/>
          <w:sz w:val="24"/>
          <w:szCs w:val="24"/>
        </w:rPr>
      </w:pPr>
    </w:p>
    <w:p w14:paraId="370F0880" w14:textId="21B4F155" w:rsidR="00242673" w:rsidRPr="004E0F36" w:rsidRDefault="00242673" w:rsidP="00A844BD">
      <w:pPr>
        <w:pStyle w:val="Akapitzlist"/>
        <w:numPr>
          <w:ilvl w:val="0"/>
          <w:numId w:val="14"/>
        </w:numPr>
        <w:spacing w:after="0" w:line="360" w:lineRule="auto"/>
        <w:rPr>
          <w:rFonts w:ascii="Times New Roman" w:hAnsi="Times New Roman" w:cs="Times New Roman"/>
          <w:b/>
          <w:bCs/>
          <w:sz w:val="24"/>
          <w:szCs w:val="24"/>
          <w:highlight w:val="lightGray"/>
        </w:rPr>
      </w:pPr>
      <w:r w:rsidRPr="004E0F36">
        <w:rPr>
          <w:rFonts w:ascii="Times New Roman" w:hAnsi="Times New Roman" w:cs="Times New Roman"/>
          <w:b/>
          <w:bCs/>
          <w:sz w:val="24"/>
          <w:szCs w:val="24"/>
          <w:highlight w:val="lightGray"/>
        </w:rPr>
        <w:t>Termin realizacji zamówienia:</w:t>
      </w:r>
    </w:p>
    <w:p w14:paraId="450210E2" w14:textId="29FC09CD" w:rsidR="00CA43BB" w:rsidRPr="004E0F36" w:rsidRDefault="00CA43BB" w:rsidP="00A844BD">
      <w:pPr>
        <w:pStyle w:val="Akapitzlist"/>
        <w:widowControl w:val="0"/>
        <w:numPr>
          <w:ilvl w:val="1"/>
          <w:numId w:val="13"/>
        </w:numPr>
        <w:autoSpaceDE w:val="0"/>
        <w:autoSpaceDN w:val="0"/>
        <w:spacing w:before="1" w:after="0" w:line="360" w:lineRule="auto"/>
        <w:ind w:left="426" w:right="987" w:hanging="426"/>
        <w:contextualSpacing w:val="0"/>
        <w:rPr>
          <w:rFonts w:ascii="Times New Roman" w:hAnsi="Times New Roman" w:cs="Times New Roman"/>
          <w:sz w:val="24"/>
          <w:szCs w:val="24"/>
        </w:rPr>
      </w:pPr>
      <w:r w:rsidRPr="004E0F36">
        <w:rPr>
          <w:rFonts w:ascii="Times New Roman" w:hAnsi="Times New Roman" w:cs="Times New Roman"/>
          <w:sz w:val="24"/>
          <w:szCs w:val="24"/>
        </w:rPr>
        <w:t>Podpisanie i o</w:t>
      </w:r>
      <w:r w:rsidR="00B64DA9">
        <w:rPr>
          <w:rFonts w:ascii="Times New Roman" w:hAnsi="Times New Roman" w:cs="Times New Roman"/>
          <w:sz w:val="24"/>
          <w:szCs w:val="24"/>
        </w:rPr>
        <w:t>desłanie umowy nastąpi w ciągu 4</w:t>
      </w:r>
      <w:r w:rsidRPr="004E0F36">
        <w:rPr>
          <w:rFonts w:ascii="Times New Roman" w:hAnsi="Times New Roman" w:cs="Times New Roman"/>
          <w:sz w:val="24"/>
          <w:szCs w:val="24"/>
        </w:rPr>
        <w:t xml:space="preserve"> dni roboczych od otrzymania informacji o wyborze najkorzystniejszej</w:t>
      </w:r>
      <w:r w:rsidRPr="004E0F36">
        <w:rPr>
          <w:rFonts w:ascii="Times New Roman" w:hAnsi="Times New Roman" w:cs="Times New Roman"/>
          <w:spacing w:val="-1"/>
          <w:sz w:val="24"/>
          <w:szCs w:val="24"/>
        </w:rPr>
        <w:t xml:space="preserve"> </w:t>
      </w:r>
      <w:r w:rsidRPr="004E0F36">
        <w:rPr>
          <w:rFonts w:ascii="Times New Roman" w:hAnsi="Times New Roman" w:cs="Times New Roman"/>
          <w:sz w:val="24"/>
          <w:szCs w:val="24"/>
        </w:rPr>
        <w:t>oferty.</w:t>
      </w:r>
    </w:p>
    <w:p w14:paraId="7B4E91C1" w14:textId="77777777" w:rsidR="00CA43BB" w:rsidRPr="004E0F36" w:rsidRDefault="00CA43BB" w:rsidP="00A844BD">
      <w:pPr>
        <w:pStyle w:val="Akapitzlist"/>
        <w:widowControl w:val="0"/>
        <w:numPr>
          <w:ilvl w:val="1"/>
          <w:numId w:val="13"/>
        </w:numPr>
        <w:autoSpaceDE w:val="0"/>
        <w:autoSpaceDN w:val="0"/>
        <w:spacing w:after="0" w:line="360" w:lineRule="auto"/>
        <w:ind w:left="426" w:hanging="426"/>
        <w:contextualSpacing w:val="0"/>
        <w:jc w:val="both"/>
        <w:rPr>
          <w:rFonts w:ascii="Times New Roman" w:hAnsi="Times New Roman" w:cs="Times New Roman"/>
          <w:sz w:val="24"/>
          <w:szCs w:val="24"/>
        </w:rPr>
      </w:pPr>
      <w:r w:rsidRPr="004E0F36">
        <w:rPr>
          <w:rFonts w:ascii="Times New Roman" w:hAnsi="Times New Roman" w:cs="Times New Roman"/>
          <w:sz w:val="24"/>
          <w:szCs w:val="24"/>
        </w:rPr>
        <w:t>Termin wykonania zamówienia do 14 dni kalendarzowych od dnia podpisania</w:t>
      </w:r>
      <w:r w:rsidRPr="004E0F36">
        <w:rPr>
          <w:rFonts w:ascii="Times New Roman" w:hAnsi="Times New Roman" w:cs="Times New Roman"/>
          <w:spacing w:val="-3"/>
          <w:sz w:val="24"/>
          <w:szCs w:val="24"/>
        </w:rPr>
        <w:t xml:space="preserve"> </w:t>
      </w:r>
      <w:r w:rsidRPr="004E0F36">
        <w:rPr>
          <w:rFonts w:ascii="Times New Roman" w:hAnsi="Times New Roman" w:cs="Times New Roman"/>
          <w:sz w:val="24"/>
          <w:szCs w:val="24"/>
        </w:rPr>
        <w:t>umowy.</w:t>
      </w:r>
    </w:p>
    <w:p w14:paraId="103A8949" w14:textId="77777777" w:rsidR="00CA43BB" w:rsidRPr="004E0F36" w:rsidRDefault="00CA43BB" w:rsidP="00CA43BB">
      <w:pPr>
        <w:pStyle w:val="Tekstpodstawowy"/>
        <w:spacing w:before="1"/>
        <w:rPr>
          <w:rFonts w:ascii="Times New Roman" w:hAnsi="Times New Roman" w:cs="Times New Roman"/>
          <w:sz w:val="24"/>
          <w:szCs w:val="24"/>
        </w:rPr>
      </w:pPr>
    </w:p>
    <w:p w14:paraId="6F9DE22B" w14:textId="5E253ACD" w:rsidR="00200E97" w:rsidRPr="004E0F36" w:rsidRDefault="00242673" w:rsidP="00A844BD">
      <w:pPr>
        <w:pStyle w:val="Akapitzlist"/>
        <w:numPr>
          <w:ilvl w:val="0"/>
          <w:numId w:val="14"/>
        </w:numPr>
        <w:spacing w:after="0" w:line="360" w:lineRule="auto"/>
        <w:rPr>
          <w:rFonts w:ascii="Times New Roman" w:hAnsi="Times New Roman" w:cs="Times New Roman"/>
          <w:b/>
          <w:bCs/>
          <w:sz w:val="24"/>
          <w:szCs w:val="24"/>
          <w:highlight w:val="lightGray"/>
        </w:rPr>
      </w:pPr>
      <w:r w:rsidRPr="004E0F36">
        <w:rPr>
          <w:rFonts w:ascii="Times New Roman" w:hAnsi="Times New Roman" w:cs="Times New Roman"/>
          <w:b/>
          <w:bCs/>
          <w:sz w:val="24"/>
          <w:szCs w:val="24"/>
          <w:highlight w:val="lightGray"/>
        </w:rPr>
        <w:t>Tryb zamówienia</w:t>
      </w:r>
    </w:p>
    <w:p w14:paraId="6476F342" w14:textId="537F9407" w:rsidR="001601AD" w:rsidRPr="004E0F36" w:rsidRDefault="001601AD" w:rsidP="004E0F36">
      <w:p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 xml:space="preserve">Ze względu na wartość niższą niż wynikająca z art. 2 ust. 1 pkt 1 ustawy z dnia 11 września 2019 r. Prawo zamówień publicznych </w:t>
      </w:r>
      <w:r w:rsidRPr="00382C80">
        <w:rPr>
          <w:rFonts w:ascii="Times New Roman" w:hAnsi="Times New Roman" w:cs="Times New Roman"/>
          <w:color w:val="FF0000"/>
          <w:sz w:val="24"/>
          <w:szCs w:val="24"/>
        </w:rPr>
        <w:t xml:space="preserve">(Dz. U. z 2021 r. poz. 1129 ze zm.). </w:t>
      </w:r>
      <w:r w:rsidRPr="004E0F36">
        <w:rPr>
          <w:rFonts w:ascii="Times New Roman" w:hAnsi="Times New Roman" w:cs="Times New Roman"/>
          <w:sz w:val="24"/>
          <w:szCs w:val="24"/>
        </w:rPr>
        <w:t>przepisy prawa zamówień publicznych nie mają zastosowania.</w:t>
      </w:r>
    </w:p>
    <w:p w14:paraId="5AA4B241" w14:textId="09644921" w:rsidR="00200E97" w:rsidRDefault="00242673" w:rsidP="004E0F36">
      <w:pPr>
        <w:spacing w:after="0" w:line="360" w:lineRule="auto"/>
        <w:contextualSpacing/>
        <w:jc w:val="both"/>
        <w:rPr>
          <w:rFonts w:ascii="Times New Roman" w:hAnsi="Times New Roman" w:cs="Times New Roman"/>
          <w:sz w:val="24"/>
          <w:szCs w:val="24"/>
        </w:rPr>
      </w:pPr>
      <w:r w:rsidRPr="004E0F36">
        <w:rPr>
          <w:rFonts w:ascii="Times New Roman" w:hAnsi="Times New Roman" w:cs="Times New Roman"/>
          <w:sz w:val="24"/>
          <w:szCs w:val="24"/>
        </w:rPr>
        <w:lastRenderedPageBreak/>
        <w:t>Niniejsze postępowanie o udzielenie zamówienia prowadzone jest z zachowaniem zasad uczciwej konkurencji, równego traktowania wykonawców, jawności i przejrzystości postępowania oraz racjonalnego gospodarowania środkami publicznymi.</w:t>
      </w:r>
    </w:p>
    <w:p w14:paraId="67562704" w14:textId="77777777" w:rsidR="00430855" w:rsidRPr="004E0F36" w:rsidRDefault="00430855" w:rsidP="004E0F36">
      <w:pPr>
        <w:spacing w:after="0" w:line="360" w:lineRule="auto"/>
        <w:contextualSpacing/>
        <w:jc w:val="both"/>
        <w:rPr>
          <w:rFonts w:ascii="Times New Roman" w:hAnsi="Times New Roman" w:cs="Times New Roman"/>
          <w:sz w:val="24"/>
          <w:szCs w:val="24"/>
        </w:rPr>
      </w:pPr>
    </w:p>
    <w:p w14:paraId="70D49D0A" w14:textId="5F541DC3" w:rsidR="00200E97" w:rsidRPr="00430855" w:rsidRDefault="00242673" w:rsidP="00A844BD">
      <w:pPr>
        <w:pStyle w:val="Akapitzlist"/>
        <w:numPr>
          <w:ilvl w:val="0"/>
          <w:numId w:val="14"/>
        </w:numPr>
        <w:spacing w:after="0" w:line="360" w:lineRule="auto"/>
        <w:ind w:left="284" w:hanging="284"/>
        <w:rPr>
          <w:rFonts w:ascii="Times New Roman" w:hAnsi="Times New Roman" w:cs="Times New Roman"/>
          <w:b/>
          <w:bCs/>
          <w:sz w:val="24"/>
          <w:szCs w:val="24"/>
          <w:highlight w:val="lightGray"/>
        </w:rPr>
      </w:pPr>
      <w:r w:rsidRPr="00430855">
        <w:rPr>
          <w:rFonts w:ascii="Times New Roman" w:hAnsi="Times New Roman" w:cs="Times New Roman"/>
          <w:b/>
          <w:bCs/>
          <w:sz w:val="24"/>
          <w:szCs w:val="24"/>
          <w:highlight w:val="lightGray"/>
        </w:rPr>
        <w:t>Sposób upublicznienia zapytania</w:t>
      </w:r>
    </w:p>
    <w:p w14:paraId="7049C9AF" w14:textId="29112074" w:rsidR="00D8519E" w:rsidRDefault="00242673" w:rsidP="00430855">
      <w:pPr>
        <w:spacing w:after="0" w:line="360" w:lineRule="auto"/>
        <w:contextualSpacing/>
        <w:rPr>
          <w:rFonts w:ascii="Times New Roman" w:hAnsi="Times New Roman" w:cs="Times New Roman"/>
          <w:b/>
          <w:sz w:val="24"/>
          <w:szCs w:val="24"/>
        </w:rPr>
      </w:pPr>
      <w:r w:rsidRPr="004E0F36">
        <w:rPr>
          <w:rFonts w:ascii="Times New Roman" w:hAnsi="Times New Roman" w:cs="Times New Roman"/>
          <w:sz w:val="24"/>
          <w:szCs w:val="24"/>
        </w:rPr>
        <w:t>Zapytanie ofertowe zamieszczone zostało na stronie interne</w:t>
      </w:r>
      <w:r w:rsidR="009F5BD4" w:rsidRPr="004E0F36">
        <w:rPr>
          <w:rFonts w:ascii="Times New Roman" w:hAnsi="Times New Roman" w:cs="Times New Roman"/>
          <w:sz w:val="24"/>
          <w:szCs w:val="24"/>
        </w:rPr>
        <w:t xml:space="preserve">towej zamawiającego pod adresem </w:t>
      </w:r>
      <w:hyperlink r:id="rId8" w:history="1">
        <w:r w:rsidR="00775966" w:rsidRPr="00BB10CC">
          <w:rPr>
            <w:rStyle w:val="Hipercze"/>
            <w:rFonts w:ascii="Times New Roman" w:hAnsi="Times New Roman" w:cs="Times New Roman"/>
            <w:b/>
            <w:sz w:val="24"/>
            <w:szCs w:val="24"/>
          </w:rPr>
          <w:t>https://sp2.rbip.mojregion.info/</w:t>
        </w:r>
      </w:hyperlink>
    </w:p>
    <w:p w14:paraId="59D8FE13" w14:textId="77777777" w:rsidR="00775966" w:rsidRPr="004E0F36" w:rsidRDefault="00775966" w:rsidP="00430855">
      <w:pPr>
        <w:spacing w:after="0" w:line="360" w:lineRule="auto"/>
        <w:contextualSpacing/>
        <w:rPr>
          <w:rFonts w:ascii="Times New Roman" w:hAnsi="Times New Roman" w:cs="Times New Roman"/>
          <w:sz w:val="24"/>
          <w:szCs w:val="24"/>
        </w:rPr>
      </w:pPr>
    </w:p>
    <w:p w14:paraId="37CC65B6" w14:textId="1831DB6E" w:rsidR="003A4002" w:rsidRDefault="003A4002" w:rsidP="00A844BD">
      <w:pPr>
        <w:pStyle w:val="Akapitzlist"/>
        <w:numPr>
          <w:ilvl w:val="0"/>
          <w:numId w:val="14"/>
        </w:numPr>
        <w:autoSpaceDE w:val="0"/>
        <w:autoSpaceDN w:val="0"/>
        <w:adjustRightInd w:val="0"/>
        <w:spacing w:after="0" w:line="360" w:lineRule="auto"/>
        <w:ind w:left="284" w:hanging="284"/>
        <w:rPr>
          <w:rFonts w:ascii="Times New Roman" w:eastAsia="Calibri" w:hAnsi="Times New Roman" w:cs="Times New Roman"/>
          <w:b/>
          <w:bCs/>
          <w:sz w:val="24"/>
          <w:szCs w:val="24"/>
          <w:lang w:eastAsia="pl-PL"/>
        </w:rPr>
      </w:pPr>
      <w:r w:rsidRPr="004E0F36">
        <w:rPr>
          <w:rFonts w:ascii="Times New Roman" w:eastAsia="Calibri" w:hAnsi="Times New Roman" w:cs="Times New Roman"/>
          <w:b/>
          <w:bCs/>
          <w:sz w:val="24"/>
          <w:szCs w:val="24"/>
          <w:lang w:eastAsia="pl-PL"/>
        </w:rPr>
        <w:t xml:space="preserve">Warunki udziału </w:t>
      </w:r>
      <w:r w:rsidR="00775966">
        <w:rPr>
          <w:rFonts w:ascii="Times New Roman" w:eastAsia="Calibri" w:hAnsi="Times New Roman" w:cs="Times New Roman"/>
          <w:b/>
          <w:bCs/>
          <w:sz w:val="24"/>
          <w:szCs w:val="24"/>
          <w:lang w:eastAsia="pl-PL"/>
        </w:rPr>
        <w:t xml:space="preserve">w postępowaniu </w:t>
      </w:r>
      <w:r w:rsidR="00B26835">
        <w:rPr>
          <w:rFonts w:ascii="Times New Roman" w:eastAsia="Calibri" w:hAnsi="Times New Roman" w:cs="Times New Roman"/>
          <w:b/>
          <w:bCs/>
          <w:sz w:val="24"/>
          <w:szCs w:val="24"/>
          <w:lang w:eastAsia="pl-PL"/>
        </w:rPr>
        <w:t>oraz kryteria oceny ofert, zasady wyboru oferty najkorzystniejszej, zasady unieważnienia postępowania</w:t>
      </w:r>
    </w:p>
    <w:p w14:paraId="6AA71963" w14:textId="77777777" w:rsidR="00430855" w:rsidRPr="004E0F36" w:rsidRDefault="00430855" w:rsidP="00430855">
      <w:pPr>
        <w:pStyle w:val="Akapitzlist"/>
        <w:autoSpaceDE w:val="0"/>
        <w:autoSpaceDN w:val="0"/>
        <w:adjustRightInd w:val="0"/>
        <w:spacing w:after="0" w:line="360" w:lineRule="auto"/>
        <w:ind w:left="284"/>
        <w:rPr>
          <w:rFonts w:ascii="Times New Roman" w:eastAsia="Calibri" w:hAnsi="Times New Roman" w:cs="Times New Roman"/>
          <w:b/>
          <w:bCs/>
          <w:sz w:val="24"/>
          <w:szCs w:val="24"/>
          <w:lang w:eastAsia="pl-PL"/>
        </w:rPr>
      </w:pPr>
    </w:p>
    <w:p w14:paraId="00F4ABA1" w14:textId="77777777" w:rsidR="00CA43BB" w:rsidRPr="00B26835" w:rsidRDefault="00CA43BB" w:rsidP="00A844BD">
      <w:pPr>
        <w:pStyle w:val="Akapitzlist"/>
        <w:widowControl w:val="0"/>
        <w:numPr>
          <w:ilvl w:val="0"/>
          <w:numId w:val="15"/>
        </w:numPr>
        <w:autoSpaceDE w:val="0"/>
        <w:autoSpaceDN w:val="0"/>
        <w:spacing w:after="0" w:line="360" w:lineRule="auto"/>
        <w:ind w:left="567" w:hanging="567"/>
        <w:jc w:val="both"/>
        <w:rPr>
          <w:rFonts w:ascii="Times New Roman" w:hAnsi="Times New Roman" w:cs="Times New Roman"/>
          <w:sz w:val="24"/>
          <w:szCs w:val="24"/>
        </w:rPr>
      </w:pPr>
      <w:r w:rsidRPr="00B26835">
        <w:rPr>
          <w:rFonts w:ascii="Times New Roman" w:hAnsi="Times New Roman" w:cs="Times New Roman"/>
          <w:sz w:val="24"/>
          <w:szCs w:val="24"/>
        </w:rPr>
        <w:t>Przy wyborze oferty Zamawiający kieruje się kryterium 100%</w:t>
      </w:r>
      <w:r w:rsidRPr="00B26835">
        <w:rPr>
          <w:rFonts w:ascii="Times New Roman" w:hAnsi="Times New Roman" w:cs="Times New Roman"/>
          <w:spacing w:val="-7"/>
          <w:sz w:val="24"/>
          <w:szCs w:val="24"/>
        </w:rPr>
        <w:t xml:space="preserve"> </w:t>
      </w:r>
      <w:r w:rsidRPr="00B26835">
        <w:rPr>
          <w:rFonts w:ascii="Times New Roman" w:hAnsi="Times New Roman" w:cs="Times New Roman"/>
          <w:sz w:val="24"/>
          <w:szCs w:val="24"/>
        </w:rPr>
        <w:t>cena.</w:t>
      </w:r>
    </w:p>
    <w:p w14:paraId="4568DF42" w14:textId="77777777" w:rsidR="00CA43BB" w:rsidRPr="00B26835" w:rsidRDefault="00CA43BB" w:rsidP="00A844BD">
      <w:pPr>
        <w:pStyle w:val="Akapitzlist"/>
        <w:widowControl w:val="0"/>
        <w:numPr>
          <w:ilvl w:val="0"/>
          <w:numId w:val="15"/>
        </w:numPr>
        <w:autoSpaceDE w:val="0"/>
        <w:autoSpaceDN w:val="0"/>
        <w:spacing w:before="1" w:after="0" w:line="360" w:lineRule="auto"/>
        <w:ind w:left="567" w:right="342" w:hanging="567"/>
        <w:jc w:val="both"/>
        <w:rPr>
          <w:rFonts w:ascii="Times New Roman" w:hAnsi="Times New Roman" w:cs="Times New Roman"/>
          <w:sz w:val="24"/>
          <w:szCs w:val="24"/>
        </w:rPr>
      </w:pPr>
      <w:r w:rsidRPr="00B26835">
        <w:rPr>
          <w:rFonts w:ascii="Times New Roman" w:hAnsi="Times New Roman" w:cs="Times New Roman"/>
          <w:sz w:val="24"/>
          <w:szCs w:val="24"/>
        </w:rPr>
        <w:t>W</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przypadku,</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gdy</w:t>
      </w:r>
      <w:r w:rsidRPr="00B26835">
        <w:rPr>
          <w:rFonts w:ascii="Times New Roman" w:hAnsi="Times New Roman" w:cs="Times New Roman"/>
          <w:spacing w:val="-11"/>
          <w:sz w:val="24"/>
          <w:szCs w:val="24"/>
        </w:rPr>
        <w:t xml:space="preserve"> </w:t>
      </w:r>
      <w:r w:rsidRPr="00B26835">
        <w:rPr>
          <w:rFonts w:ascii="Times New Roman" w:hAnsi="Times New Roman" w:cs="Times New Roman"/>
          <w:sz w:val="24"/>
          <w:szCs w:val="24"/>
        </w:rPr>
        <w:t>wartość</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zamówienia</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przewyższy</w:t>
      </w:r>
      <w:r w:rsidRPr="00B26835">
        <w:rPr>
          <w:rFonts w:ascii="Times New Roman" w:hAnsi="Times New Roman" w:cs="Times New Roman"/>
          <w:spacing w:val="-10"/>
          <w:sz w:val="24"/>
          <w:szCs w:val="24"/>
        </w:rPr>
        <w:t xml:space="preserve"> </w:t>
      </w:r>
      <w:r w:rsidRPr="00B26835">
        <w:rPr>
          <w:rFonts w:ascii="Times New Roman" w:hAnsi="Times New Roman" w:cs="Times New Roman"/>
          <w:sz w:val="24"/>
          <w:szCs w:val="24"/>
        </w:rPr>
        <w:t>kwotę</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przeznaczoną</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na</w:t>
      </w:r>
      <w:r w:rsidRPr="00B26835">
        <w:rPr>
          <w:rFonts w:ascii="Times New Roman" w:hAnsi="Times New Roman" w:cs="Times New Roman"/>
          <w:spacing w:val="-11"/>
          <w:sz w:val="24"/>
          <w:szCs w:val="24"/>
        </w:rPr>
        <w:t xml:space="preserve"> </w:t>
      </w:r>
      <w:r w:rsidRPr="00B26835">
        <w:rPr>
          <w:rFonts w:ascii="Times New Roman" w:hAnsi="Times New Roman" w:cs="Times New Roman"/>
          <w:sz w:val="24"/>
          <w:szCs w:val="24"/>
        </w:rPr>
        <w:t>realizację</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zamówienia</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lub</w:t>
      </w:r>
      <w:r w:rsidRPr="00B26835">
        <w:rPr>
          <w:rFonts w:ascii="Times New Roman" w:hAnsi="Times New Roman" w:cs="Times New Roman"/>
          <w:spacing w:val="-11"/>
          <w:sz w:val="24"/>
          <w:szCs w:val="24"/>
        </w:rPr>
        <w:t xml:space="preserve"> </w:t>
      </w:r>
      <w:r w:rsidRPr="00B26835">
        <w:rPr>
          <w:rFonts w:ascii="Times New Roman" w:hAnsi="Times New Roman" w:cs="Times New Roman"/>
          <w:sz w:val="24"/>
          <w:szCs w:val="24"/>
        </w:rPr>
        <w:t>dwóch Wykonawców złoży ofertę z taką samą ceną, Zamawiający może przeprowadzić</w:t>
      </w:r>
      <w:r w:rsidRPr="00B26835">
        <w:rPr>
          <w:rFonts w:ascii="Times New Roman" w:hAnsi="Times New Roman" w:cs="Times New Roman"/>
          <w:spacing w:val="-8"/>
          <w:sz w:val="24"/>
          <w:szCs w:val="24"/>
        </w:rPr>
        <w:t xml:space="preserve"> </w:t>
      </w:r>
      <w:r w:rsidRPr="00B26835">
        <w:rPr>
          <w:rFonts w:ascii="Times New Roman" w:hAnsi="Times New Roman" w:cs="Times New Roman"/>
          <w:sz w:val="24"/>
          <w:szCs w:val="24"/>
        </w:rPr>
        <w:t>negocjacje.</w:t>
      </w:r>
    </w:p>
    <w:p w14:paraId="6349C16A" w14:textId="77777777" w:rsidR="00CA43BB" w:rsidRPr="00B26835" w:rsidRDefault="00CA43BB" w:rsidP="00A844BD">
      <w:pPr>
        <w:pStyle w:val="Akapitzlist"/>
        <w:widowControl w:val="0"/>
        <w:numPr>
          <w:ilvl w:val="0"/>
          <w:numId w:val="15"/>
        </w:numPr>
        <w:autoSpaceDE w:val="0"/>
        <w:autoSpaceDN w:val="0"/>
        <w:spacing w:after="0" w:line="360" w:lineRule="auto"/>
        <w:ind w:left="567" w:hanging="567"/>
        <w:jc w:val="both"/>
        <w:rPr>
          <w:rFonts w:ascii="Times New Roman" w:hAnsi="Times New Roman" w:cs="Times New Roman"/>
          <w:sz w:val="24"/>
          <w:szCs w:val="24"/>
        </w:rPr>
      </w:pPr>
      <w:r w:rsidRPr="00B26835">
        <w:rPr>
          <w:rFonts w:ascii="Times New Roman" w:hAnsi="Times New Roman" w:cs="Times New Roman"/>
          <w:sz w:val="24"/>
          <w:szCs w:val="24"/>
        </w:rPr>
        <w:t>Zamawiający dopuszcza możliwość składania ofert</w:t>
      </w:r>
      <w:r w:rsidRPr="00B26835">
        <w:rPr>
          <w:rFonts w:ascii="Times New Roman" w:hAnsi="Times New Roman" w:cs="Times New Roman"/>
          <w:spacing w:val="1"/>
          <w:sz w:val="24"/>
          <w:szCs w:val="24"/>
        </w:rPr>
        <w:t xml:space="preserve"> </w:t>
      </w:r>
      <w:r w:rsidRPr="00B26835">
        <w:rPr>
          <w:rFonts w:ascii="Times New Roman" w:hAnsi="Times New Roman" w:cs="Times New Roman"/>
          <w:sz w:val="24"/>
          <w:szCs w:val="24"/>
        </w:rPr>
        <w:t>częściowych.</w:t>
      </w:r>
    </w:p>
    <w:p w14:paraId="1F8DEE08" w14:textId="77777777" w:rsidR="00CA43BB" w:rsidRPr="00B26835" w:rsidRDefault="00CA43BB" w:rsidP="00A844BD">
      <w:pPr>
        <w:pStyle w:val="Akapitzlist"/>
        <w:widowControl w:val="0"/>
        <w:numPr>
          <w:ilvl w:val="0"/>
          <w:numId w:val="15"/>
        </w:numPr>
        <w:autoSpaceDE w:val="0"/>
        <w:autoSpaceDN w:val="0"/>
        <w:spacing w:before="1" w:after="0" w:line="360" w:lineRule="auto"/>
        <w:ind w:left="567" w:right="341" w:hanging="567"/>
        <w:jc w:val="both"/>
        <w:rPr>
          <w:rFonts w:ascii="Times New Roman" w:hAnsi="Times New Roman" w:cs="Times New Roman"/>
          <w:sz w:val="24"/>
          <w:szCs w:val="24"/>
        </w:rPr>
      </w:pPr>
      <w:r w:rsidRPr="00B26835">
        <w:rPr>
          <w:rFonts w:ascii="Times New Roman" w:hAnsi="Times New Roman" w:cs="Times New Roman"/>
          <w:sz w:val="24"/>
          <w:szCs w:val="24"/>
        </w:rPr>
        <w:t>Ogłoszenie,</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a</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także</w:t>
      </w:r>
      <w:r w:rsidRPr="00B26835">
        <w:rPr>
          <w:rFonts w:ascii="Times New Roman" w:hAnsi="Times New Roman" w:cs="Times New Roman"/>
          <w:spacing w:val="-14"/>
          <w:sz w:val="24"/>
          <w:szCs w:val="24"/>
        </w:rPr>
        <w:t xml:space="preserve"> </w:t>
      </w:r>
      <w:r w:rsidRPr="00B26835">
        <w:rPr>
          <w:rFonts w:ascii="Times New Roman" w:hAnsi="Times New Roman" w:cs="Times New Roman"/>
          <w:sz w:val="24"/>
          <w:szCs w:val="24"/>
        </w:rPr>
        <w:t>warunki</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składania</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ofert</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mogą</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być</w:t>
      </w:r>
      <w:r w:rsidRPr="00B26835">
        <w:rPr>
          <w:rFonts w:ascii="Times New Roman" w:hAnsi="Times New Roman" w:cs="Times New Roman"/>
          <w:spacing w:val="-14"/>
          <w:sz w:val="24"/>
          <w:szCs w:val="24"/>
        </w:rPr>
        <w:t xml:space="preserve"> </w:t>
      </w:r>
      <w:r w:rsidRPr="00B26835">
        <w:rPr>
          <w:rFonts w:ascii="Times New Roman" w:hAnsi="Times New Roman" w:cs="Times New Roman"/>
          <w:sz w:val="24"/>
          <w:szCs w:val="24"/>
        </w:rPr>
        <w:t>zmienione</w:t>
      </w:r>
      <w:r w:rsidRPr="00B26835">
        <w:rPr>
          <w:rFonts w:ascii="Times New Roman" w:hAnsi="Times New Roman" w:cs="Times New Roman"/>
          <w:spacing w:val="-14"/>
          <w:sz w:val="24"/>
          <w:szCs w:val="24"/>
        </w:rPr>
        <w:t xml:space="preserve"> </w:t>
      </w:r>
      <w:r w:rsidRPr="00B26835">
        <w:rPr>
          <w:rFonts w:ascii="Times New Roman" w:hAnsi="Times New Roman" w:cs="Times New Roman"/>
          <w:sz w:val="24"/>
          <w:szCs w:val="24"/>
        </w:rPr>
        <w:t>lub</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odwołane.</w:t>
      </w:r>
      <w:r w:rsidRPr="00B26835">
        <w:rPr>
          <w:rFonts w:ascii="Times New Roman" w:hAnsi="Times New Roman" w:cs="Times New Roman"/>
          <w:spacing w:val="-14"/>
          <w:sz w:val="24"/>
          <w:szCs w:val="24"/>
        </w:rPr>
        <w:t xml:space="preserve"> </w:t>
      </w:r>
      <w:r w:rsidRPr="00B26835">
        <w:rPr>
          <w:rFonts w:ascii="Times New Roman" w:hAnsi="Times New Roman" w:cs="Times New Roman"/>
          <w:sz w:val="24"/>
          <w:szCs w:val="24"/>
        </w:rPr>
        <w:t>Zamawiający</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zastrzega</w:t>
      </w:r>
      <w:r w:rsidRPr="00B26835">
        <w:rPr>
          <w:rFonts w:ascii="Times New Roman" w:hAnsi="Times New Roman" w:cs="Times New Roman"/>
          <w:spacing w:val="-13"/>
          <w:sz w:val="24"/>
          <w:szCs w:val="24"/>
        </w:rPr>
        <w:t xml:space="preserve"> </w:t>
      </w:r>
      <w:r w:rsidRPr="00B26835">
        <w:rPr>
          <w:rFonts w:ascii="Times New Roman" w:hAnsi="Times New Roman" w:cs="Times New Roman"/>
          <w:sz w:val="24"/>
          <w:szCs w:val="24"/>
        </w:rPr>
        <w:t>sobie możliwość nie zawarcia umowy z którymkolwiek z</w:t>
      </w:r>
      <w:r w:rsidRPr="00B26835">
        <w:rPr>
          <w:rFonts w:ascii="Times New Roman" w:hAnsi="Times New Roman" w:cs="Times New Roman"/>
          <w:spacing w:val="-5"/>
          <w:sz w:val="24"/>
          <w:szCs w:val="24"/>
        </w:rPr>
        <w:t xml:space="preserve"> </w:t>
      </w:r>
      <w:r w:rsidRPr="00B26835">
        <w:rPr>
          <w:rFonts w:ascii="Times New Roman" w:hAnsi="Times New Roman" w:cs="Times New Roman"/>
          <w:sz w:val="24"/>
          <w:szCs w:val="24"/>
        </w:rPr>
        <w:t>oferentów.</w:t>
      </w:r>
    </w:p>
    <w:p w14:paraId="3E05ACE8" w14:textId="77777777" w:rsidR="00430855" w:rsidRPr="00B26835" w:rsidRDefault="00430855" w:rsidP="00A844BD">
      <w:pPr>
        <w:pStyle w:val="Akapitzlist"/>
        <w:widowControl w:val="0"/>
        <w:numPr>
          <w:ilvl w:val="0"/>
          <w:numId w:val="15"/>
        </w:numPr>
        <w:autoSpaceDE w:val="0"/>
        <w:autoSpaceDN w:val="0"/>
        <w:spacing w:before="48" w:after="0" w:line="360" w:lineRule="auto"/>
        <w:ind w:left="567" w:right="346" w:hanging="567"/>
        <w:jc w:val="both"/>
        <w:rPr>
          <w:rFonts w:ascii="Times New Roman" w:hAnsi="Times New Roman" w:cs="Times New Roman"/>
          <w:sz w:val="24"/>
          <w:szCs w:val="24"/>
        </w:rPr>
      </w:pPr>
      <w:r w:rsidRPr="00B26835">
        <w:rPr>
          <w:rFonts w:ascii="Times New Roman" w:hAnsi="Times New Roman" w:cs="Times New Roman"/>
          <w:sz w:val="24"/>
          <w:szCs w:val="24"/>
        </w:rPr>
        <w:t>W toku badania i oceny ofert Zamawiający może żądać od Wykonawców wyjaśnień dotyczących treści złożonych ofert, złożenia wyjaśnień w przypadku rażąco niskiej ceny, uzupełninia</w:t>
      </w:r>
      <w:r w:rsidRPr="00B26835">
        <w:rPr>
          <w:rFonts w:ascii="Times New Roman" w:hAnsi="Times New Roman" w:cs="Times New Roman"/>
          <w:spacing w:val="-12"/>
          <w:sz w:val="24"/>
          <w:szCs w:val="24"/>
        </w:rPr>
        <w:t xml:space="preserve"> </w:t>
      </w:r>
      <w:r w:rsidRPr="00B26835">
        <w:rPr>
          <w:rFonts w:ascii="Times New Roman" w:hAnsi="Times New Roman" w:cs="Times New Roman"/>
          <w:sz w:val="24"/>
          <w:szCs w:val="24"/>
        </w:rPr>
        <w:t>dokumentów.</w:t>
      </w:r>
    </w:p>
    <w:p w14:paraId="7AC71060" w14:textId="77777777" w:rsidR="00430855" w:rsidRPr="00B26835" w:rsidRDefault="00430855" w:rsidP="00A844BD">
      <w:pPr>
        <w:pStyle w:val="Akapitzlist"/>
        <w:widowControl w:val="0"/>
        <w:numPr>
          <w:ilvl w:val="0"/>
          <w:numId w:val="15"/>
        </w:numPr>
        <w:autoSpaceDE w:val="0"/>
        <w:autoSpaceDN w:val="0"/>
        <w:spacing w:after="0" w:line="360" w:lineRule="auto"/>
        <w:ind w:left="567" w:right="336" w:hanging="567"/>
        <w:jc w:val="both"/>
        <w:rPr>
          <w:rFonts w:ascii="Times New Roman" w:hAnsi="Times New Roman" w:cs="Times New Roman"/>
          <w:sz w:val="24"/>
          <w:szCs w:val="24"/>
        </w:rPr>
      </w:pPr>
      <w:r w:rsidRPr="00B26835">
        <w:rPr>
          <w:rFonts w:ascii="Times New Roman" w:hAnsi="Times New Roman" w:cs="Times New Roman"/>
          <w:sz w:val="24"/>
          <w:szCs w:val="24"/>
        </w:rPr>
        <w:t>Zamawiający oceni i porówna jedynie te oferty, które spełnią wszystkie wymagania postawione przez Zamawiającego w niniejszym postępowaniu</w:t>
      </w:r>
      <w:r w:rsidRPr="00B26835">
        <w:rPr>
          <w:rFonts w:ascii="Times New Roman" w:hAnsi="Times New Roman" w:cs="Times New Roman"/>
          <w:spacing w:val="3"/>
          <w:sz w:val="24"/>
          <w:szCs w:val="24"/>
        </w:rPr>
        <w:t xml:space="preserve"> </w:t>
      </w:r>
      <w:r w:rsidRPr="00B26835">
        <w:rPr>
          <w:rFonts w:ascii="Times New Roman" w:hAnsi="Times New Roman" w:cs="Times New Roman"/>
          <w:sz w:val="24"/>
          <w:szCs w:val="24"/>
        </w:rPr>
        <w:t>.</w:t>
      </w:r>
    </w:p>
    <w:p w14:paraId="41CC39BF" w14:textId="77777777" w:rsidR="00430855" w:rsidRPr="00B26835" w:rsidRDefault="00430855" w:rsidP="00A844BD">
      <w:pPr>
        <w:pStyle w:val="Akapitzlist"/>
        <w:widowControl w:val="0"/>
        <w:numPr>
          <w:ilvl w:val="0"/>
          <w:numId w:val="15"/>
        </w:numPr>
        <w:tabs>
          <w:tab w:val="left" w:pos="911"/>
          <w:tab w:val="left" w:pos="912"/>
        </w:tabs>
        <w:autoSpaceDE w:val="0"/>
        <w:autoSpaceDN w:val="0"/>
        <w:spacing w:after="0" w:line="360" w:lineRule="auto"/>
        <w:ind w:left="567" w:hanging="567"/>
        <w:jc w:val="both"/>
        <w:rPr>
          <w:rFonts w:ascii="Times New Roman" w:hAnsi="Times New Roman" w:cs="Times New Roman"/>
          <w:sz w:val="24"/>
          <w:szCs w:val="24"/>
        </w:rPr>
      </w:pPr>
      <w:r w:rsidRPr="00B26835">
        <w:rPr>
          <w:rFonts w:ascii="Times New Roman" w:hAnsi="Times New Roman" w:cs="Times New Roman"/>
          <w:sz w:val="24"/>
          <w:szCs w:val="24"/>
        </w:rPr>
        <w:t>Brak uzupełnienia dokumentów we wskazanym terminie powoduje odrzucenie</w:t>
      </w:r>
      <w:r w:rsidRPr="00B26835">
        <w:rPr>
          <w:rFonts w:ascii="Times New Roman" w:hAnsi="Times New Roman" w:cs="Times New Roman"/>
          <w:spacing w:val="-10"/>
          <w:sz w:val="24"/>
          <w:szCs w:val="24"/>
        </w:rPr>
        <w:t xml:space="preserve"> </w:t>
      </w:r>
      <w:r w:rsidRPr="00B26835">
        <w:rPr>
          <w:rFonts w:ascii="Times New Roman" w:hAnsi="Times New Roman" w:cs="Times New Roman"/>
          <w:sz w:val="24"/>
          <w:szCs w:val="24"/>
        </w:rPr>
        <w:t>oferty.</w:t>
      </w:r>
    </w:p>
    <w:p w14:paraId="52D02C6D" w14:textId="77777777" w:rsidR="00430855" w:rsidRPr="00B26835" w:rsidRDefault="00430855" w:rsidP="00A844BD">
      <w:pPr>
        <w:pStyle w:val="Akapitzlist"/>
        <w:widowControl w:val="0"/>
        <w:numPr>
          <w:ilvl w:val="0"/>
          <w:numId w:val="15"/>
        </w:numPr>
        <w:autoSpaceDE w:val="0"/>
        <w:autoSpaceDN w:val="0"/>
        <w:spacing w:after="0" w:line="360" w:lineRule="auto"/>
        <w:ind w:left="567" w:right="334" w:hanging="567"/>
        <w:jc w:val="both"/>
        <w:rPr>
          <w:rFonts w:ascii="Times New Roman" w:hAnsi="Times New Roman" w:cs="Times New Roman"/>
          <w:sz w:val="24"/>
          <w:szCs w:val="24"/>
        </w:rPr>
      </w:pPr>
      <w:r w:rsidRPr="00B26835">
        <w:rPr>
          <w:rFonts w:ascii="Times New Roman" w:hAnsi="Times New Roman" w:cs="Times New Roman"/>
          <w:sz w:val="24"/>
          <w:szCs w:val="24"/>
        </w:rPr>
        <w:t>W przypadku gdy oferta zawiera rażąco niską cenę, Zamawiający wzywa do złożenia wyjaśnień, przy czym wezwanie kierowane jest tylko do oferenta, którego oferta zostanie uznana za najkorzystniejszą. Brak wyjaśnień lub uznanie ich przez Zamawiającego za nieprzekonywujące powoduje odrzucenie</w:t>
      </w:r>
      <w:r w:rsidRPr="00B26835">
        <w:rPr>
          <w:rFonts w:ascii="Times New Roman" w:hAnsi="Times New Roman" w:cs="Times New Roman"/>
          <w:spacing w:val="-20"/>
          <w:sz w:val="24"/>
          <w:szCs w:val="24"/>
        </w:rPr>
        <w:t xml:space="preserve"> </w:t>
      </w:r>
      <w:r w:rsidRPr="00B26835">
        <w:rPr>
          <w:rFonts w:ascii="Times New Roman" w:hAnsi="Times New Roman" w:cs="Times New Roman"/>
          <w:sz w:val="24"/>
          <w:szCs w:val="24"/>
        </w:rPr>
        <w:t>oferty.</w:t>
      </w:r>
    </w:p>
    <w:p w14:paraId="17453BD9" w14:textId="2FA89467" w:rsidR="00430855" w:rsidRPr="00B26835" w:rsidRDefault="00430855" w:rsidP="00A844BD">
      <w:pPr>
        <w:pStyle w:val="Akapitzlist"/>
        <w:widowControl w:val="0"/>
        <w:numPr>
          <w:ilvl w:val="0"/>
          <w:numId w:val="15"/>
        </w:numPr>
        <w:tabs>
          <w:tab w:val="left" w:pos="912"/>
        </w:tabs>
        <w:autoSpaceDE w:val="0"/>
        <w:autoSpaceDN w:val="0"/>
        <w:spacing w:after="0" w:line="360" w:lineRule="auto"/>
        <w:ind w:left="567" w:right="338" w:hanging="567"/>
        <w:jc w:val="both"/>
        <w:rPr>
          <w:rFonts w:ascii="Times New Roman" w:hAnsi="Times New Roman" w:cs="Times New Roman"/>
          <w:sz w:val="24"/>
          <w:szCs w:val="24"/>
        </w:rPr>
      </w:pPr>
      <w:r w:rsidRPr="00B26835">
        <w:rPr>
          <w:rFonts w:ascii="Times New Roman" w:hAnsi="Times New Roman" w:cs="Times New Roman"/>
          <w:sz w:val="24"/>
          <w:szCs w:val="24"/>
        </w:rPr>
        <w:t xml:space="preserve">Jeżeli Wykonawca, którego oferta została wybrana, uchyla się od zawarcia umowy, Zamawiający może wybrać ofertę najkorzystniejszą spośród pozostałych ofert </w:t>
      </w:r>
      <w:r w:rsidR="00B26835">
        <w:rPr>
          <w:rFonts w:ascii="Times New Roman" w:hAnsi="Times New Roman" w:cs="Times New Roman"/>
          <w:sz w:val="24"/>
          <w:szCs w:val="24"/>
        </w:rPr>
        <w:br/>
      </w:r>
      <w:r w:rsidRPr="00B26835">
        <w:rPr>
          <w:rFonts w:ascii="Times New Roman" w:hAnsi="Times New Roman" w:cs="Times New Roman"/>
          <w:sz w:val="24"/>
          <w:szCs w:val="24"/>
        </w:rPr>
        <w:t>chyba , że odstąpi od tego prawa i unieważni niniejsze</w:t>
      </w:r>
      <w:r w:rsidRPr="00B26835">
        <w:rPr>
          <w:rFonts w:ascii="Times New Roman" w:hAnsi="Times New Roman" w:cs="Times New Roman"/>
          <w:spacing w:val="-2"/>
          <w:sz w:val="24"/>
          <w:szCs w:val="24"/>
        </w:rPr>
        <w:t xml:space="preserve"> </w:t>
      </w:r>
      <w:r w:rsidRPr="00B26835">
        <w:rPr>
          <w:rFonts w:ascii="Times New Roman" w:hAnsi="Times New Roman" w:cs="Times New Roman"/>
          <w:sz w:val="24"/>
          <w:szCs w:val="24"/>
        </w:rPr>
        <w:t>postępowanie.</w:t>
      </w:r>
    </w:p>
    <w:p w14:paraId="4562B2A3" w14:textId="77777777" w:rsidR="00CA43BB" w:rsidRPr="004E0F36" w:rsidRDefault="00CA43BB" w:rsidP="00551F3E">
      <w:pPr>
        <w:spacing w:after="0" w:line="360" w:lineRule="auto"/>
        <w:contextualSpacing/>
        <w:rPr>
          <w:rFonts w:ascii="Times New Roman" w:eastAsia="Calibri" w:hAnsi="Times New Roman" w:cs="Times New Roman"/>
          <w:b/>
          <w:bCs/>
          <w:sz w:val="24"/>
          <w:szCs w:val="24"/>
          <w:highlight w:val="lightGray"/>
        </w:rPr>
      </w:pPr>
    </w:p>
    <w:p w14:paraId="30A07BD8" w14:textId="11A078A0" w:rsidR="00B17702" w:rsidRPr="006318BB" w:rsidRDefault="00B17702" w:rsidP="00A844BD">
      <w:pPr>
        <w:pStyle w:val="Akapitzlist"/>
        <w:numPr>
          <w:ilvl w:val="0"/>
          <w:numId w:val="14"/>
        </w:numPr>
        <w:spacing w:after="0" w:line="360" w:lineRule="auto"/>
        <w:rPr>
          <w:rFonts w:ascii="Times New Roman" w:eastAsia="Calibri" w:hAnsi="Times New Roman" w:cs="Times New Roman"/>
          <w:b/>
          <w:bCs/>
          <w:sz w:val="24"/>
          <w:szCs w:val="24"/>
        </w:rPr>
      </w:pPr>
      <w:r w:rsidRPr="006318BB">
        <w:rPr>
          <w:rFonts w:ascii="Times New Roman" w:eastAsia="Calibri" w:hAnsi="Times New Roman" w:cs="Times New Roman"/>
          <w:b/>
          <w:bCs/>
          <w:sz w:val="24"/>
          <w:szCs w:val="24"/>
          <w:highlight w:val="lightGray"/>
        </w:rPr>
        <w:lastRenderedPageBreak/>
        <w:t>Zasady wyliczania ceny</w:t>
      </w:r>
    </w:p>
    <w:p w14:paraId="17BBE7C3" w14:textId="3F66E8B0" w:rsidR="00B17702" w:rsidRPr="004E0F36" w:rsidRDefault="00B17702" w:rsidP="00A844BD">
      <w:pPr>
        <w:pStyle w:val="Akapitzlist"/>
        <w:numPr>
          <w:ilvl w:val="0"/>
          <w:numId w:val="10"/>
        </w:numPr>
        <w:spacing w:after="0" w:line="360" w:lineRule="auto"/>
        <w:ind w:left="426" w:hanging="426"/>
        <w:rPr>
          <w:rFonts w:ascii="Times New Roman" w:eastAsia="Calibri" w:hAnsi="Times New Roman" w:cs="Times New Roman"/>
          <w:sz w:val="24"/>
          <w:szCs w:val="24"/>
        </w:rPr>
      </w:pPr>
      <w:r w:rsidRPr="004E0F36">
        <w:rPr>
          <w:rFonts w:ascii="Times New Roman" w:eastAsia="Calibri" w:hAnsi="Times New Roman" w:cs="Times New Roman"/>
          <w:sz w:val="24"/>
          <w:szCs w:val="24"/>
        </w:rPr>
        <w:t>Cenę oferty należy wpisać na Formularzu ofertowym – liczbowo.</w:t>
      </w:r>
    </w:p>
    <w:p w14:paraId="51445185" w14:textId="7A206D88" w:rsidR="00D01034" w:rsidRPr="004E0F36" w:rsidRDefault="00D01034" w:rsidP="00A844BD">
      <w:pPr>
        <w:pStyle w:val="Akapitzlist"/>
        <w:numPr>
          <w:ilvl w:val="0"/>
          <w:numId w:val="10"/>
        </w:numPr>
        <w:spacing w:after="0" w:line="360" w:lineRule="auto"/>
        <w:ind w:left="426" w:hanging="426"/>
        <w:jc w:val="both"/>
        <w:rPr>
          <w:rFonts w:ascii="Times New Roman" w:hAnsi="Times New Roman" w:cs="Times New Roman"/>
          <w:sz w:val="24"/>
          <w:szCs w:val="24"/>
        </w:rPr>
      </w:pPr>
      <w:r w:rsidRPr="004E0F36">
        <w:rPr>
          <w:rFonts w:ascii="Times New Roman" w:hAnsi="Times New Roman" w:cs="Times New Roman"/>
          <w:sz w:val="24"/>
          <w:szCs w:val="24"/>
        </w:rPr>
        <w:t>Cena oferty podana w Formularzu ofertowym (</w:t>
      </w:r>
      <w:r w:rsidRPr="004E0F36">
        <w:rPr>
          <w:rFonts w:ascii="Times New Roman" w:hAnsi="Times New Roman" w:cs="Times New Roman"/>
          <w:b/>
          <w:bCs/>
          <w:sz w:val="24"/>
          <w:szCs w:val="24"/>
        </w:rPr>
        <w:t xml:space="preserve">Załącznik nr </w:t>
      </w:r>
      <w:r w:rsidR="00150CA4" w:rsidRPr="004E0F36">
        <w:rPr>
          <w:rFonts w:ascii="Times New Roman" w:hAnsi="Times New Roman" w:cs="Times New Roman"/>
          <w:b/>
          <w:bCs/>
          <w:sz w:val="24"/>
          <w:szCs w:val="24"/>
        </w:rPr>
        <w:t>2</w:t>
      </w:r>
      <w:r w:rsidRPr="004E0F36">
        <w:rPr>
          <w:rFonts w:ascii="Times New Roman" w:hAnsi="Times New Roman" w:cs="Times New Roman"/>
          <w:b/>
          <w:bCs/>
          <w:sz w:val="24"/>
          <w:szCs w:val="24"/>
        </w:rPr>
        <w:t xml:space="preserve"> do zapytania</w:t>
      </w:r>
      <w:r w:rsidRPr="004E0F36">
        <w:rPr>
          <w:rFonts w:ascii="Times New Roman" w:hAnsi="Times New Roman" w:cs="Times New Roman"/>
          <w:sz w:val="24"/>
          <w:szCs w:val="24"/>
        </w:rPr>
        <w:t>) jest ceną brutto (z VAT), wyrażoną w PLN, wyliczoną do dwóch miejsc po przecinku,  oferowaną przez Wykonawcę za wykonanie całego zakresu rzeczowego zamówienia.</w:t>
      </w:r>
    </w:p>
    <w:p w14:paraId="1EB6D299" w14:textId="52610B74" w:rsidR="00B17702" w:rsidRPr="004E0F36" w:rsidRDefault="00B17702" w:rsidP="00A844BD">
      <w:pPr>
        <w:pStyle w:val="Akapitzlist"/>
        <w:numPr>
          <w:ilvl w:val="0"/>
          <w:numId w:val="10"/>
        </w:numPr>
        <w:spacing w:after="0" w:line="360" w:lineRule="auto"/>
        <w:ind w:left="426" w:hanging="426"/>
        <w:rPr>
          <w:rFonts w:ascii="Times New Roman" w:eastAsia="Calibri" w:hAnsi="Times New Roman" w:cs="Times New Roman"/>
          <w:sz w:val="24"/>
          <w:szCs w:val="24"/>
        </w:rPr>
      </w:pPr>
      <w:r w:rsidRPr="004E0F36">
        <w:rPr>
          <w:rFonts w:ascii="Times New Roman" w:eastAsia="Calibri" w:hAnsi="Times New Roman" w:cs="Times New Roman"/>
          <w:b/>
          <w:bCs/>
          <w:sz w:val="24"/>
          <w:szCs w:val="24"/>
        </w:rPr>
        <w:t xml:space="preserve">Wykonawca jest zobowiązany do wypełnienia wszystkich pól w </w:t>
      </w:r>
      <w:r w:rsidR="009663E0" w:rsidRPr="004E0F36">
        <w:rPr>
          <w:rFonts w:ascii="Times New Roman" w:eastAsia="Calibri" w:hAnsi="Times New Roman" w:cs="Times New Roman"/>
          <w:b/>
          <w:bCs/>
          <w:sz w:val="24"/>
          <w:szCs w:val="24"/>
        </w:rPr>
        <w:t xml:space="preserve">załączonym do formularza ofertowego </w:t>
      </w:r>
      <w:r w:rsidRPr="004E0F36">
        <w:rPr>
          <w:rFonts w:ascii="Times New Roman" w:eastAsia="Calibri" w:hAnsi="Times New Roman" w:cs="Times New Roman"/>
          <w:b/>
          <w:bCs/>
          <w:sz w:val="24"/>
          <w:szCs w:val="24"/>
        </w:rPr>
        <w:t>Formularzu Cenowym</w:t>
      </w:r>
      <w:r w:rsidRPr="004E0F36">
        <w:rPr>
          <w:rFonts w:ascii="Times New Roman" w:eastAsia="Calibri" w:hAnsi="Times New Roman" w:cs="Times New Roman"/>
          <w:sz w:val="24"/>
          <w:szCs w:val="24"/>
        </w:rPr>
        <w:t xml:space="preserve">. Brak określenia wartości, w którejś z pozycji Formularza Cenowego spowoduje odrzucenie oferty. Wykonawca nie może wprowadzić zmian do </w:t>
      </w:r>
      <w:r w:rsidR="00174146" w:rsidRPr="004E0F36">
        <w:rPr>
          <w:rFonts w:ascii="Times New Roman" w:eastAsia="Calibri" w:hAnsi="Times New Roman" w:cs="Times New Roman"/>
          <w:sz w:val="24"/>
          <w:szCs w:val="24"/>
        </w:rPr>
        <w:t xml:space="preserve"> </w:t>
      </w:r>
      <w:r w:rsidRPr="004E0F36">
        <w:rPr>
          <w:rFonts w:ascii="Times New Roman" w:eastAsia="Calibri" w:hAnsi="Times New Roman" w:cs="Times New Roman"/>
          <w:sz w:val="24"/>
          <w:szCs w:val="24"/>
        </w:rPr>
        <w:t xml:space="preserve">formularza cenowego. </w:t>
      </w:r>
    </w:p>
    <w:p w14:paraId="0775595D" w14:textId="14383F16" w:rsidR="00B17702" w:rsidRPr="004E0F36" w:rsidRDefault="00B17702" w:rsidP="00A844BD">
      <w:pPr>
        <w:pStyle w:val="Akapitzlist"/>
        <w:numPr>
          <w:ilvl w:val="0"/>
          <w:numId w:val="10"/>
        </w:numPr>
        <w:spacing w:after="0" w:line="360" w:lineRule="auto"/>
        <w:ind w:left="426" w:hanging="426"/>
        <w:rPr>
          <w:rFonts w:ascii="Times New Roman" w:eastAsia="Calibri" w:hAnsi="Times New Roman" w:cs="Times New Roman"/>
          <w:sz w:val="24"/>
          <w:szCs w:val="24"/>
        </w:rPr>
      </w:pPr>
      <w:r w:rsidRPr="004E0F36">
        <w:rPr>
          <w:rFonts w:ascii="Times New Roman" w:eastAsia="Calibri" w:hAnsi="Times New Roman" w:cs="Times New Roman"/>
          <w:sz w:val="24"/>
          <w:szCs w:val="24"/>
        </w:rPr>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56C486D0" w14:textId="7DD6C68F" w:rsidR="00B17702" w:rsidRPr="006318BB" w:rsidRDefault="00B17702" w:rsidP="00A844BD">
      <w:pPr>
        <w:pStyle w:val="Akapitzlist"/>
        <w:numPr>
          <w:ilvl w:val="0"/>
          <w:numId w:val="14"/>
        </w:numPr>
        <w:spacing w:after="0" w:line="360" w:lineRule="auto"/>
        <w:rPr>
          <w:rFonts w:ascii="Times New Roman" w:hAnsi="Times New Roman" w:cs="Times New Roman"/>
          <w:b/>
          <w:sz w:val="24"/>
          <w:szCs w:val="24"/>
          <w:highlight w:val="lightGray"/>
        </w:rPr>
      </w:pPr>
      <w:r w:rsidRPr="006318BB">
        <w:rPr>
          <w:rFonts w:ascii="Times New Roman" w:hAnsi="Times New Roman" w:cs="Times New Roman"/>
          <w:b/>
          <w:sz w:val="24"/>
          <w:szCs w:val="24"/>
          <w:highlight w:val="lightGray"/>
        </w:rPr>
        <w:t>Zasady sporządzenia oferty</w:t>
      </w:r>
    </w:p>
    <w:p w14:paraId="37A83ED6" w14:textId="444D7468" w:rsidR="00B17702" w:rsidRPr="004E0F36" w:rsidRDefault="00B17702" w:rsidP="00A844BD">
      <w:pPr>
        <w:pStyle w:val="Akapitzlist"/>
        <w:numPr>
          <w:ilvl w:val="0"/>
          <w:numId w:val="5"/>
        </w:num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 xml:space="preserve">Do Formularza ofertowego stanowiącego </w:t>
      </w:r>
      <w:r w:rsidRPr="004E0F36">
        <w:rPr>
          <w:rFonts w:ascii="Times New Roman" w:hAnsi="Times New Roman" w:cs="Times New Roman"/>
          <w:b/>
          <w:sz w:val="24"/>
          <w:szCs w:val="24"/>
        </w:rPr>
        <w:t xml:space="preserve">załącznik nr </w:t>
      </w:r>
      <w:r w:rsidR="00150CA4" w:rsidRPr="004E0F36">
        <w:rPr>
          <w:rFonts w:ascii="Times New Roman" w:hAnsi="Times New Roman" w:cs="Times New Roman"/>
          <w:b/>
          <w:sz w:val="24"/>
          <w:szCs w:val="24"/>
        </w:rPr>
        <w:t>2</w:t>
      </w:r>
      <w:r w:rsidRPr="004E0F36">
        <w:rPr>
          <w:rFonts w:ascii="Times New Roman" w:hAnsi="Times New Roman" w:cs="Times New Roman"/>
          <w:sz w:val="24"/>
          <w:szCs w:val="24"/>
        </w:rPr>
        <w:t xml:space="preserve"> do zapytania ofertowego</w:t>
      </w:r>
      <w:r w:rsidR="001601AD" w:rsidRPr="004E0F36">
        <w:rPr>
          <w:rFonts w:ascii="Times New Roman" w:hAnsi="Times New Roman" w:cs="Times New Roman"/>
          <w:sz w:val="24"/>
          <w:szCs w:val="24"/>
        </w:rPr>
        <w:t xml:space="preserve">, którego integralną część stanowi formularz cenowy </w:t>
      </w:r>
      <w:r w:rsidRPr="004E0F36">
        <w:rPr>
          <w:rFonts w:ascii="Times New Roman" w:hAnsi="Times New Roman" w:cs="Times New Roman"/>
          <w:sz w:val="24"/>
          <w:szCs w:val="24"/>
        </w:rPr>
        <w:t>należy dołączyć:</w:t>
      </w:r>
    </w:p>
    <w:p w14:paraId="4E9A254B" w14:textId="77777777" w:rsidR="00B17702" w:rsidRPr="004E0F36" w:rsidRDefault="00B17702" w:rsidP="00A844BD">
      <w:pPr>
        <w:pStyle w:val="Akapitzlist"/>
        <w:numPr>
          <w:ilvl w:val="0"/>
          <w:numId w:val="6"/>
        </w:numPr>
        <w:spacing w:after="0" w:line="360" w:lineRule="auto"/>
        <w:ind w:left="709"/>
        <w:jc w:val="both"/>
        <w:rPr>
          <w:rFonts w:ascii="Times New Roman" w:hAnsi="Times New Roman" w:cs="Times New Roman"/>
          <w:sz w:val="24"/>
          <w:szCs w:val="24"/>
        </w:rPr>
      </w:pPr>
      <w:r w:rsidRPr="004E0F36">
        <w:rPr>
          <w:rFonts w:ascii="Times New Roman" w:hAnsi="Times New Roman" w:cs="Times New Roman"/>
          <w:sz w:val="24"/>
          <w:szCs w:val="24"/>
        </w:rPr>
        <w:t xml:space="preserve">Pełnomocnictwo lub inny dokument potwierdzający reprezentację – jeśli dotyczy. </w:t>
      </w:r>
    </w:p>
    <w:p w14:paraId="0A959580" w14:textId="50BE701E" w:rsidR="00B17702" w:rsidRPr="004E0F36" w:rsidRDefault="00B17702" w:rsidP="00A844BD">
      <w:pPr>
        <w:pStyle w:val="Akapitzlist"/>
        <w:numPr>
          <w:ilvl w:val="0"/>
          <w:numId w:val="5"/>
        </w:num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 xml:space="preserve">Brak któregokolwiek z wymaganych powyżej dokumentów będzie skutkowało odrzuceniem oferty. </w:t>
      </w:r>
    </w:p>
    <w:p w14:paraId="37A76ADE" w14:textId="4490E522" w:rsidR="00F82528" w:rsidRPr="004E0F36" w:rsidRDefault="003B0A79" w:rsidP="00A844BD">
      <w:pPr>
        <w:pStyle w:val="Akapitzlist"/>
        <w:numPr>
          <w:ilvl w:val="0"/>
          <w:numId w:val="5"/>
        </w:num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Wykonawca składa tylko jedną ofertę</w:t>
      </w:r>
      <w:r w:rsidR="00832DDA" w:rsidRPr="004E0F36">
        <w:rPr>
          <w:rFonts w:ascii="Times New Roman" w:hAnsi="Times New Roman" w:cs="Times New Roman"/>
          <w:sz w:val="24"/>
          <w:szCs w:val="24"/>
        </w:rPr>
        <w:t xml:space="preserve">. </w:t>
      </w:r>
    </w:p>
    <w:p w14:paraId="0724BB16" w14:textId="72694A70" w:rsidR="00F82528" w:rsidRPr="004E0F36" w:rsidRDefault="00832DDA" w:rsidP="00A844BD">
      <w:pPr>
        <w:pStyle w:val="Akapitzlist"/>
        <w:numPr>
          <w:ilvl w:val="0"/>
          <w:numId w:val="5"/>
        </w:num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 xml:space="preserve">Oferta powinna być podpisana przez osobę do tego upoważnioną. </w:t>
      </w:r>
    </w:p>
    <w:p w14:paraId="73E0D528" w14:textId="0D79ECAF" w:rsidR="00706AD1" w:rsidRDefault="0043470F" w:rsidP="00A844BD">
      <w:pPr>
        <w:pStyle w:val="Akapitzlist"/>
        <w:numPr>
          <w:ilvl w:val="0"/>
          <w:numId w:val="5"/>
        </w:numPr>
        <w:spacing w:after="0" w:line="360" w:lineRule="auto"/>
        <w:jc w:val="both"/>
        <w:rPr>
          <w:rFonts w:ascii="Times New Roman" w:hAnsi="Times New Roman" w:cs="Times New Roman"/>
          <w:sz w:val="24"/>
          <w:szCs w:val="24"/>
        </w:rPr>
      </w:pPr>
      <w:r w:rsidRPr="004E0F36">
        <w:rPr>
          <w:rFonts w:ascii="Times New Roman" w:hAnsi="Times New Roman" w:cs="Times New Roman"/>
          <w:sz w:val="24"/>
          <w:szCs w:val="24"/>
        </w:rPr>
        <w:t xml:space="preserve">Złożenie większej liczby ofert </w:t>
      </w:r>
      <w:r w:rsidR="00B64DA9">
        <w:rPr>
          <w:rFonts w:ascii="Times New Roman" w:hAnsi="Times New Roman" w:cs="Times New Roman"/>
          <w:sz w:val="24"/>
          <w:szCs w:val="24"/>
        </w:rPr>
        <w:t xml:space="preserve">przez jednego wykonawcę </w:t>
      </w:r>
      <w:r w:rsidRPr="004E0F36">
        <w:rPr>
          <w:rFonts w:ascii="Times New Roman" w:hAnsi="Times New Roman" w:cs="Times New Roman"/>
          <w:sz w:val="24"/>
          <w:szCs w:val="24"/>
        </w:rPr>
        <w:t>spowoduje odrzucenie wszystkich ofert złożonych przez tego wykonawcę.</w:t>
      </w:r>
    </w:p>
    <w:p w14:paraId="503EAA13" w14:textId="77777777" w:rsidR="00706AD1" w:rsidRDefault="00E71E19" w:rsidP="00A844BD">
      <w:pPr>
        <w:pStyle w:val="Akapitzlist"/>
        <w:numPr>
          <w:ilvl w:val="0"/>
          <w:numId w:val="5"/>
        </w:numPr>
        <w:spacing w:after="0" w:line="360" w:lineRule="auto"/>
        <w:jc w:val="both"/>
        <w:rPr>
          <w:rFonts w:ascii="Times New Roman" w:hAnsi="Times New Roman" w:cs="Times New Roman"/>
          <w:sz w:val="24"/>
          <w:szCs w:val="24"/>
        </w:rPr>
      </w:pPr>
      <w:r w:rsidRPr="00706AD1">
        <w:rPr>
          <w:rFonts w:ascii="Times New Roman" w:hAnsi="Times New Roman" w:cs="Times New Roman"/>
          <w:sz w:val="24"/>
          <w:szCs w:val="24"/>
        </w:rPr>
        <w:t>W toku dokonywania oceny złożonych ofert zamawiający może żądać od wykonawców udzielenia wyjaśnień dotyczących treści złożonych przez nich ofert i dokumentów lub uzupełnień dokumentów.</w:t>
      </w:r>
    </w:p>
    <w:p w14:paraId="77DA1902" w14:textId="4045C90C" w:rsidR="00016892" w:rsidRPr="00706AD1" w:rsidRDefault="00652EA9" w:rsidP="00A844BD">
      <w:pPr>
        <w:pStyle w:val="Akapitzlist"/>
        <w:numPr>
          <w:ilvl w:val="0"/>
          <w:numId w:val="5"/>
        </w:numPr>
        <w:spacing w:after="0" w:line="360" w:lineRule="auto"/>
        <w:jc w:val="both"/>
        <w:rPr>
          <w:rFonts w:ascii="Times New Roman" w:hAnsi="Times New Roman" w:cs="Times New Roman"/>
          <w:sz w:val="24"/>
          <w:szCs w:val="24"/>
        </w:rPr>
      </w:pPr>
      <w:r w:rsidRPr="00706AD1">
        <w:rPr>
          <w:rFonts w:ascii="Times New Roman" w:hAnsi="Times New Roman" w:cs="Times New Roman"/>
          <w:sz w:val="24"/>
          <w:szCs w:val="24"/>
        </w:rPr>
        <w:t xml:space="preserve"> </w:t>
      </w:r>
      <w:r w:rsidR="00E71E19" w:rsidRPr="00706AD1">
        <w:rPr>
          <w:rFonts w:ascii="Times New Roman" w:hAnsi="Times New Roman" w:cs="Times New Roman"/>
          <w:sz w:val="24"/>
          <w:szCs w:val="24"/>
        </w:rPr>
        <w:t>Dokumenty z postępowania o udzielenie zamówienia publicznego są jawne, za wyjątkiem informacji stanowiących tajemnice przedsiębiorstwa w rozumieniu ustawy z dnia 16 kwietnia 1993 r. o zwalczaniu nieuczciwej konkurencji (Dz. U. z 2000 r. poz. 1913).</w:t>
      </w:r>
    </w:p>
    <w:p w14:paraId="20DE1529" w14:textId="77777777" w:rsidR="00706AD1" w:rsidRPr="00706AD1" w:rsidRDefault="00706AD1" w:rsidP="00706AD1">
      <w:pPr>
        <w:spacing w:after="0" w:line="360" w:lineRule="auto"/>
        <w:rPr>
          <w:rFonts w:ascii="Times New Roman" w:hAnsi="Times New Roman" w:cs="Times New Roman"/>
          <w:b/>
          <w:bCs/>
          <w:sz w:val="24"/>
          <w:szCs w:val="24"/>
          <w:highlight w:val="lightGray"/>
        </w:rPr>
      </w:pPr>
    </w:p>
    <w:p w14:paraId="4EB56DFE" w14:textId="5460CE7B" w:rsidR="00B17702" w:rsidRPr="004E0F36" w:rsidRDefault="00B17702" w:rsidP="00A844BD">
      <w:pPr>
        <w:pStyle w:val="Akapitzlist"/>
        <w:numPr>
          <w:ilvl w:val="0"/>
          <w:numId w:val="14"/>
        </w:numPr>
        <w:spacing w:after="0" w:line="360" w:lineRule="auto"/>
        <w:rPr>
          <w:rFonts w:ascii="Times New Roman" w:hAnsi="Times New Roman" w:cs="Times New Roman"/>
          <w:b/>
          <w:bCs/>
          <w:sz w:val="24"/>
          <w:szCs w:val="24"/>
          <w:highlight w:val="lightGray"/>
        </w:rPr>
      </w:pPr>
      <w:r w:rsidRPr="004E0F36">
        <w:rPr>
          <w:rFonts w:ascii="Times New Roman" w:hAnsi="Times New Roman" w:cs="Times New Roman"/>
          <w:b/>
          <w:bCs/>
          <w:sz w:val="24"/>
          <w:szCs w:val="24"/>
          <w:highlight w:val="lightGray"/>
        </w:rPr>
        <w:lastRenderedPageBreak/>
        <w:t>Termin i miejsce składania ofert:</w:t>
      </w:r>
    </w:p>
    <w:p w14:paraId="04D37ECD" w14:textId="54D32F26" w:rsidR="00DE252C" w:rsidRPr="00DE252C" w:rsidRDefault="00023C62" w:rsidP="00DE252C">
      <w:pPr>
        <w:pStyle w:val="Akapitzlist"/>
        <w:numPr>
          <w:ilvl w:val="0"/>
          <w:numId w:val="16"/>
        </w:numPr>
        <w:spacing w:after="0" w:line="360" w:lineRule="auto"/>
        <w:rPr>
          <w:rFonts w:ascii="Times New Roman" w:hAnsi="Times New Roman" w:cs="Times New Roman"/>
          <w:sz w:val="24"/>
          <w:szCs w:val="24"/>
          <w:lang w:val="en-US"/>
        </w:rPr>
      </w:pPr>
      <w:r w:rsidRPr="004E0F36">
        <w:rPr>
          <w:rFonts w:ascii="Times New Roman" w:hAnsi="Times New Roman" w:cs="Times New Roman"/>
          <w:sz w:val="24"/>
          <w:szCs w:val="24"/>
        </w:rPr>
        <w:t xml:space="preserve"> </w:t>
      </w:r>
      <w:r w:rsidR="00D01034" w:rsidRPr="004E0F36">
        <w:rPr>
          <w:rFonts w:ascii="Times New Roman" w:hAnsi="Times New Roman" w:cs="Times New Roman"/>
          <w:sz w:val="24"/>
          <w:szCs w:val="24"/>
        </w:rPr>
        <w:t>Formularz ofertowy</w:t>
      </w:r>
      <w:r w:rsidR="00A15575" w:rsidRPr="004E0F36">
        <w:rPr>
          <w:rFonts w:ascii="Times New Roman" w:hAnsi="Times New Roman" w:cs="Times New Roman"/>
          <w:sz w:val="24"/>
          <w:szCs w:val="24"/>
        </w:rPr>
        <w:t xml:space="preserve"> wraz z wypełnionymi załącznikami należy złożyć </w:t>
      </w:r>
      <w:bookmarkStart w:id="2" w:name="_Toc90605056"/>
      <w:r w:rsidR="00D2195E">
        <w:rPr>
          <w:rFonts w:ascii="Times New Roman" w:eastAsia="Times New Roman" w:hAnsi="Times New Roman" w:cs="Times New Roman"/>
          <w:sz w:val="24"/>
          <w:szCs w:val="24"/>
        </w:rPr>
        <w:t xml:space="preserve">w formie elektronicznej na adres </w:t>
      </w:r>
      <w:hyperlink r:id="rId9" w:history="1">
        <w:r w:rsidR="006D3C51" w:rsidRPr="00A21430">
          <w:rPr>
            <w:rStyle w:val="Hipercze"/>
            <w:rFonts w:ascii="Times New Roman" w:hAnsi="Times New Roman" w:cs="Times New Roman"/>
            <w:sz w:val="24"/>
            <w:szCs w:val="24"/>
            <w:lang w:val="en-US"/>
          </w:rPr>
          <w:t>sp2@wabrzezno.com</w:t>
        </w:r>
      </w:hyperlink>
      <w:r w:rsidR="006D3C51">
        <w:rPr>
          <w:rFonts w:ascii="Times New Roman" w:hAnsi="Times New Roman" w:cs="Times New Roman"/>
          <w:sz w:val="24"/>
          <w:szCs w:val="24"/>
          <w:lang w:val="en-US"/>
        </w:rPr>
        <w:t xml:space="preserve"> </w:t>
      </w:r>
      <w:r w:rsidR="00A15575" w:rsidRPr="006D3C51">
        <w:rPr>
          <w:rFonts w:ascii="Times New Roman" w:hAnsi="Times New Roman" w:cs="Times New Roman"/>
          <w:b/>
          <w:sz w:val="24"/>
          <w:szCs w:val="24"/>
        </w:rPr>
        <w:t xml:space="preserve">w nieprzekraczalnym terminie do </w:t>
      </w:r>
      <w:bookmarkEnd w:id="2"/>
      <w:r w:rsidR="006D3C51">
        <w:rPr>
          <w:rFonts w:ascii="Times New Roman" w:hAnsi="Times New Roman" w:cs="Times New Roman"/>
          <w:b/>
          <w:sz w:val="24"/>
          <w:szCs w:val="24"/>
        </w:rPr>
        <w:br/>
      </w:r>
      <w:r w:rsidR="00CA5ED4">
        <w:rPr>
          <w:rFonts w:ascii="Times New Roman" w:hAnsi="Times New Roman" w:cs="Times New Roman"/>
          <w:b/>
          <w:sz w:val="24"/>
          <w:szCs w:val="24"/>
        </w:rPr>
        <w:t>11 lutego</w:t>
      </w:r>
      <w:r w:rsidR="00011FD2">
        <w:rPr>
          <w:rFonts w:ascii="Times New Roman" w:hAnsi="Times New Roman" w:cs="Times New Roman"/>
          <w:b/>
          <w:sz w:val="24"/>
          <w:szCs w:val="24"/>
        </w:rPr>
        <w:t xml:space="preserve"> 2022</w:t>
      </w:r>
      <w:r w:rsidR="00A15575" w:rsidRPr="006D3C51">
        <w:rPr>
          <w:rFonts w:ascii="Times New Roman" w:hAnsi="Times New Roman" w:cs="Times New Roman"/>
          <w:b/>
          <w:sz w:val="24"/>
          <w:szCs w:val="24"/>
        </w:rPr>
        <w:t xml:space="preserve"> r. , godz. </w:t>
      </w:r>
      <w:r w:rsidR="00CA5ED4">
        <w:rPr>
          <w:rFonts w:ascii="Times New Roman" w:hAnsi="Times New Roman" w:cs="Times New Roman"/>
          <w:b/>
          <w:sz w:val="24"/>
          <w:szCs w:val="24"/>
        </w:rPr>
        <w:t>15</w:t>
      </w:r>
      <w:r w:rsidR="006D3C51" w:rsidRPr="006D3C51">
        <w:rPr>
          <w:rFonts w:ascii="Times New Roman" w:hAnsi="Times New Roman" w:cs="Times New Roman"/>
          <w:b/>
          <w:sz w:val="24"/>
          <w:szCs w:val="24"/>
        </w:rPr>
        <w:t>:00</w:t>
      </w:r>
    </w:p>
    <w:p w14:paraId="3544105F" w14:textId="66E89CC7" w:rsidR="00DE252C" w:rsidRPr="00DE252C" w:rsidRDefault="00A15575" w:rsidP="00DE252C">
      <w:pPr>
        <w:pStyle w:val="Akapitzlist"/>
        <w:numPr>
          <w:ilvl w:val="0"/>
          <w:numId w:val="16"/>
        </w:numPr>
        <w:spacing w:after="0" w:line="360" w:lineRule="auto"/>
        <w:rPr>
          <w:rFonts w:ascii="Times New Roman" w:hAnsi="Times New Roman" w:cs="Times New Roman"/>
          <w:sz w:val="24"/>
          <w:szCs w:val="24"/>
          <w:lang w:val="en-US"/>
        </w:rPr>
      </w:pPr>
      <w:r w:rsidRPr="00DE252C">
        <w:rPr>
          <w:rFonts w:ascii="Times New Roman" w:hAnsi="Times New Roman" w:cs="Times New Roman"/>
          <w:sz w:val="24"/>
          <w:szCs w:val="24"/>
        </w:rPr>
        <w:t xml:space="preserve">Wykonawca może, przed upływem terminu do składania ofert, zmienić lub wycofać złożoną przez siebie ofertę pod warunkiem, że Zamawiający otrzyma powiadomienie </w:t>
      </w:r>
      <w:r w:rsidR="00DE252C" w:rsidRPr="00DE252C">
        <w:rPr>
          <w:rFonts w:ascii="Times New Roman" w:hAnsi="Times New Roman" w:cs="Times New Roman"/>
          <w:sz w:val="24"/>
          <w:szCs w:val="24"/>
        </w:rPr>
        <w:t xml:space="preserve">w formie elektronicznej </w:t>
      </w:r>
      <w:r w:rsidRPr="00DE252C">
        <w:rPr>
          <w:rFonts w:ascii="Times New Roman" w:hAnsi="Times New Roman" w:cs="Times New Roman"/>
          <w:sz w:val="24"/>
          <w:szCs w:val="24"/>
        </w:rPr>
        <w:t xml:space="preserve">o wprowadzeniu zmian lub wycofaniu przed terminem składania ofert. </w:t>
      </w:r>
    </w:p>
    <w:p w14:paraId="026887AE" w14:textId="750BA600" w:rsidR="00E66884" w:rsidRPr="00DE252C" w:rsidRDefault="00E66884"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hAnsi="Times New Roman" w:cs="Times New Roman"/>
          <w:sz w:val="24"/>
          <w:szCs w:val="24"/>
        </w:rPr>
        <w:t xml:space="preserve">Ocena ofert zostanie dokonana w dniu </w:t>
      </w:r>
      <w:r w:rsidR="00CA5ED4">
        <w:rPr>
          <w:rFonts w:ascii="Times New Roman" w:hAnsi="Times New Roman" w:cs="Times New Roman"/>
          <w:sz w:val="24"/>
          <w:szCs w:val="24"/>
        </w:rPr>
        <w:t>14 lutego</w:t>
      </w:r>
      <w:r w:rsidR="00011FD2">
        <w:rPr>
          <w:rFonts w:ascii="Times New Roman" w:hAnsi="Times New Roman" w:cs="Times New Roman"/>
          <w:sz w:val="24"/>
          <w:szCs w:val="24"/>
        </w:rPr>
        <w:t xml:space="preserve"> 2022</w:t>
      </w:r>
      <w:r w:rsidR="001601AD" w:rsidRPr="00DE252C">
        <w:rPr>
          <w:rFonts w:ascii="Times New Roman" w:hAnsi="Times New Roman" w:cs="Times New Roman"/>
          <w:sz w:val="24"/>
          <w:szCs w:val="24"/>
        </w:rPr>
        <w:t xml:space="preserve"> r.</w:t>
      </w:r>
      <w:r w:rsidRPr="00DE252C">
        <w:rPr>
          <w:rFonts w:ascii="Times New Roman" w:hAnsi="Times New Roman" w:cs="Times New Roman"/>
          <w:sz w:val="24"/>
          <w:szCs w:val="24"/>
        </w:rPr>
        <w:t xml:space="preserve"> o godz. </w:t>
      </w:r>
      <w:r w:rsidR="00CA5ED4">
        <w:rPr>
          <w:rFonts w:ascii="Times New Roman" w:hAnsi="Times New Roman" w:cs="Times New Roman"/>
          <w:sz w:val="24"/>
          <w:szCs w:val="24"/>
        </w:rPr>
        <w:t>08</w:t>
      </w:r>
      <w:r w:rsidR="004B53EC" w:rsidRPr="00DE252C">
        <w:rPr>
          <w:rFonts w:ascii="Times New Roman" w:hAnsi="Times New Roman" w:cs="Times New Roman"/>
          <w:sz w:val="24"/>
          <w:szCs w:val="24"/>
        </w:rPr>
        <w:t>.00</w:t>
      </w:r>
      <w:r w:rsidR="00DE252C" w:rsidRPr="00DE252C">
        <w:rPr>
          <w:rFonts w:ascii="Times New Roman" w:hAnsi="Times New Roman" w:cs="Times New Roman"/>
          <w:sz w:val="24"/>
          <w:szCs w:val="24"/>
        </w:rPr>
        <w:t>.</w:t>
      </w:r>
    </w:p>
    <w:p w14:paraId="09A674F5" w14:textId="55875726" w:rsidR="00242673" w:rsidRPr="00DE252C" w:rsidRDefault="00242673"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hAnsi="Times New Roman" w:cs="Times New Roman"/>
          <w:sz w:val="24"/>
          <w:szCs w:val="24"/>
        </w:rPr>
        <w:t>Złożenie niniejszego zapytania ofertowego nie stanowi oferty w rozumieniu  przepisów Kodeksu cywilnego i otrzymywanie w jego konsekwencji oferty nie jest równoznaczne ze złożeniem zamówien</w:t>
      </w:r>
      <w:r w:rsidR="00286CA4" w:rsidRPr="00DE252C">
        <w:rPr>
          <w:rFonts w:ascii="Times New Roman" w:hAnsi="Times New Roman" w:cs="Times New Roman"/>
          <w:sz w:val="24"/>
          <w:szCs w:val="24"/>
        </w:rPr>
        <w:t>ia przez Szkołę Podstawową nr 2</w:t>
      </w:r>
      <w:r w:rsidRPr="00DE252C">
        <w:rPr>
          <w:rFonts w:ascii="Times New Roman" w:hAnsi="Times New Roman" w:cs="Times New Roman"/>
          <w:sz w:val="24"/>
          <w:szCs w:val="24"/>
        </w:rPr>
        <w:t xml:space="preserve"> im. </w:t>
      </w:r>
      <w:r w:rsidR="00286CA4" w:rsidRPr="00DE252C">
        <w:rPr>
          <w:rFonts w:ascii="Times New Roman" w:hAnsi="Times New Roman" w:cs="Times New Roman"/>
          <w:sz w:val="24"/>
          <w:szCs w:val="24"/>
        </w:rPr>
        <w:t>Jana Pawła II</w:t>
      </w:r>
      <w:r w:rsidRPr="00DE252C">
        <w:rPr>
          <w:rFonts w:ascii="Times New Roman" w:hAnsi="Times New Roman" w:cs="Times New Roman"/>
          <w:sz w:val="24"/>
          <w:szCs w:val="24"/>
        </w:rPr>
        <w:t xml:space="preserve"> i nie stanowi podstawy do roszczenia praw ze strony wykonawcy do zawarcia umowy.</w:t>
      </w:r>
    </w:p>
    <w:p w14:paraId="3CD38EDC" w14:textId="30F3BD6E" w:rsidR="00242673" w:rsidRPr="00DE252C" w:rsidRDefault="00242673"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hAnsi="Times New Roman" w:cs="Times New Roman"/>
          <w:sz w:val="24"/>
          <w:szCs w:val="24"/>
        </w:rPr>
        <w:t>Osoba upoważniona do kontaktu z wykonawcami:</w:t>
      </w:r>
      <w:r w:rsidR="00DE252C">
        <w:rPr>
          <w:rFonts w:ascii="Times New Roman" w:hAnsi="Times New Roman" w:cs="Times New Roman"/>
          <w:sz w:val="24"/>
          <w:szCs w:val="24"/>
        </w:rPr>
        <w:t xml:space="preserve"> </w:t>
      </w:r>
      <w:r w:rsidRPr="00DE252C">
        <w:rPr>
          <w:rFonts w:ascii="Times New Roman" w:hAnsi="Times New Roman" w:cs="Times New Roman"/>
          <w:sz w:val="24"/>
          <w:szCs w:val="24"/>
        </w:rPr>
        <w:t xml:space="preserve">Dyrektor </w:t>
      </w:r>
      <w:r w:rsidR="00286CA4" w:rsidRPr="00DE252C">
        <w:rPr>
          <w:rFonts w:ascii="Times New Roman" w:hAnsi="Times New Roman" w:cs="Times New Roman"/>
          <w:sz w:val="24"/>
          <w:szCs w:val="24"/>
        </w:rPr>
        <w:t>Szkoły Podstawowej nr 2 w Wąbrzeźnie - p. Ilona Czarnecka</w:t>
      </w:r>
    </w:p>
    <w:p w14:paraId="2665A4ED" w14:textId="08DB4021" w:rsidR="00393145" w:rsidRPr="00DE252C" w:rsidRDefault="00393145"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eastAsia="Times New Roman" w:hAnsi="Times New Roman" w:cs="Times New Roman"/>
          <w:sz w:val="24"/>
          <w:szCs w:val="24"/>
        </w:rPr>
        <w:t>Przed upływem terminu składania ofert zamawiający może zmodyfikować treść zapytania ofertowego.</w:t>
      </w:r>
    </w:p>
    <w:p w14:paraId="2474CEA6" w14:textId="07ABD9B2" w:rsidR="00393145" w:rsidRPr="00DE252C" w:rsidRDefault="00393145"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eastAsia="Times New Roman" w:hAnsi="Times New Roman" w:cs="Times New Roman"/>
          <w:sz w:val="24"/>
          <w:szCs w:val="24"/>
        </w:rPr>
        <w:t>Dokonaną modyfikację zamawiający zamieści na stronie internetowej</w:t>
      </w:r>
      <w:r w:rsidR="008D70EE" w:rsidRPr="00DE252C">
        <w:rPr>
          <w:rFonts w:ascii="Times New Roman" w:eastAsia="Times New Roman" w:hAnsi="Times New Roman" w:cs="Times New Roman"/>
          <w:sz w:val="24"/>
          <w:szCs w:val="24"/>
        </w:rPr>
        <w:t xml:space="preserve"> (BIP)</w:t>
      </w:r>
      <w:r w:rsidRPr="00DE252C">
        <w:rPr>
          <w:rFonts w:ascii="Times New Roman" w:eastAsia="Times New Roman" w:hAnsi="Times New Roman" w:cs="Times New Roman"/>
          <w:sz w:val="24"/>
          <w:szCs w:val="24"/>
        </w:rPr>
        <w:t xml:space="preserve">. Wszystkie zamiany dokonane przez zamawiającego stają się wiążące dla wykonawców. </w:t>
      </w:r>
    </w:p>
    <w:p w14:paraId="061690A0" w14:textId="19324E7B" w:rsidR="00393145" w:rsidRPr="00DE252C" w:rsidRDefault="00393145" w:rsidP="00DE252C">
      <w:pPr>
        <w:pStyle w:val="Akapitzlist"/>
        <w:numPr>
          <w:ilvl w:val="0"/>
          <w:numId w:val="16"/>
        </w:numPr>
        <w:spacing w:after="0" w:line="360" w:lineRule="auto"/>
        <w:jc w:val="both"/>
        <w:rPr>
          <w:rFonts w:ascii="Times New Roman" w:hAnsi="Times New Roman" w:cs="Times New Roman"/>
          <w:sz w:val="24"/>
          <w:szCs w:val="24"/>
        </w:rPr>
      </w:pPr>
      <w:r w:rsidRPr="00DE252C">
        <w:rPr>
          <w:rFonts w:ascii="Times New Roman" w:eastAsia="Times New Roman" w:hAnsi="Times New Roman" w:cs="Times New Roman"/>
          <w:sz w:val="24"/>
          <w:szCs w:val="24"/>
        </w:rPr>
        <w:t>Zamawiający przedłuży termin składania ofert, jeżeli w wyniku modyfikacji treści zapytania ofertowego niezbędny jest czas na wprowadzenie zmian w ofertach, o czym informacja zostanie zamieszczona na stronie internetowej</w:t>
      </w:r>
      <w:r w:rsidR="008D70EE" w:rsidRPr="00DE252C">
        <w:rPr>
          <w:rFonts w:ascii="Times New Roman" w:eastAsia="Times New Roman" w:hAnsi="Times New Roman" w:cs="Times New Roman"/>
          <w:sz w:val="24"/>
          <w:szCs w:val="24"/>
        </w:rPr>
        <w:t xml:space="preserve"> (BIP)</w:t>
      </w:r>
      <w:r w:rsidRPr="00DE252C">
        <w:rPr>
          <w:rFonts w:ascii="Times New Roman" w:eastAsia="Times New Roman" w:hAnsi="Times New Roman" w:cs="Times New Roman"/>
          <w:sz w:val="24"/>
          <w:szCs w:val="24"/>
        </w:rPr>
        <w:t xml:space="preserve"> zamawiającego. </w:t>
      </w:r>
    </w:p>
    <w:p w14:paraId="13E4EDDA" w14:textId="77777777" w:rsidR="00393145" w:rsidRPr="004E0F36" w:rsidRDefault="00393145" w:rsidP="00551F3E">
      <w:pPr>
        <w:pStyle w:val="Akapitzlist"/>
        <w:spacing w:after="0" w:line="360" w:lineRule="auto"/>
        <w:ind w:left="349"/>
        <w:rPr>
          <w:rFonts w:ascii="Times New Roman" w:hAnsi="Times New Roman" w:cs="Times New Roman"/>
          <w:sz w:val="24"/>
          <w:szCs w:val="24"/>
        </w:rPr>
      </w:pPr>
    </w:p>
    <w:p w14:paraId="6047BF70" w14:textId="04E6AD5C" w:rsidR="00242673" w:rsidRPr="004E0F36" w:rsidRDefault="00242673" w:rsidP="00A844BD">
      <w:pPr>
        <w:pStyle w:val="Akapitzlist"/>
        <w:numPr>
          <w:ilvl w:val="0"/>
          <w:numId w:val="14"/>
        </w:numPr>
        <w:shd w:val="clear" w:color="auto" w:fill="E6E6E6"/>
        <w:autoSpaceDE w:val="0"/>
        <w:autoSpaceDN w:val="0"/>
        <w:adjustRightInd w:val="0"/>
        <w:spacing w:after="0" w:line="360" w:lineRule="auto"/>
        <w:ind w:left="284" w:hanging="284"/>
        <w:rPr>
          <w:rFonts w:ascii="Times New Roman" w:hAnsi="Times New Roman" w:cs="Times New Roman"/>
          <w:b/>
          <w:bCs/>
          <w:sz w:val="24"/>
          <w:szCs w:val="24"/>
          <w:lang w:eastAsia="pl-PL"/>
        </w:rPr>
      </w:pPr>
      <w:r w:rsidRPr="004E0F36">
        <w:rPr>
          <w:rFonts w:ascii="Times New Roman" w:hAnsi="Times New Roman" w:cs="Times New Roman"/>
          <w:b/>
          <w:bCs/>
          <w:sz w:val="24"/>
          <w:szCs w:val="24"/>
          <w:lang w:eastAsia="pl-PL"/>
        </w:rPr>
        <w:t>Informacja o wyborze wykonawcy, terminie i miejscu zawarcia umowy</w:t>
      </w:r>
    </w:p>
    <w:p w14:paraId="3B880F7E" w14:textId="24088657" w:rsidR="00242673" w:rsidRPr="004E0F36" w:rsidRDefault="00242673" w:rsidP="00A844BD">
      <w:pPr>
        <w:pStyle w:val="Bezodstpw"/>
        <w:numPr>
          <w:ilvl w:val="0"/>
          <w:numId w:val="7"/>
        </w:numPr>
        <w:suppressAutoHyphens/>
        <w:spacing w:line="360" w:lineRule="auto"/>
        <w:ind w:left="426" w:hanging="426"/>
        <w:contextualSpacing/>
        <w:jc w:val="both"/>
        <w:rPr>
          <w:rFonts w:ascii="Times New Roman" w:hAnsi="Times New Roman" w:cs="Times New Roman"/>
          <w:sz w:val="24"/>
          <w:szCs w:val="24"/>
        </w:rPr>
      </w:pPr>
      <w:r w:rsidRPr="004E0F36">
        <w:rPr>
          <w:rFonts w:ascii="Times New Roman" w:hAnsi="Times New Roman" w:cs="Times New Roman"/>
          <w:sz w:val="24"/>
          <w:szCs w:val="24"/>
        </w:rPr>
        <w:t>Zamawiający udzieli zamówienia Wykonawcy, który spełnia warunki udziału w</w:t>
      </w:r>
      <w:r w:rsidR="002C1CA2">
        <w:rPr>
          <w:rFonts w:ascii="Times New Roman" w:hAnsi="Times New Roman" w:cs="Times New Roman"/>
          <w:sz w:val="24"/>
          <w:szCs w:val="24"/>
        </w:rPr>
        <w:t xml:space="preserve"> </w:t>
      </w:r>
      <w:r w:rsidRPr="004E0F36">
        <w:rPr>
          <w:rFonts w:ascii="Times New Roman" w:hAnsi="Times New Roman" w:cs="Times New Roman"/>
          <w:sz w:val="24"/>
          <w:szCs w:val="24"/>
        </w:rPr>
        <w:t>postępowaniu i którego treść oferty będzie odpowiadać wymaganiom zawartym w</w:t>
      </w:r>
      <w:r w:rsidR="002C1CA2">
        <w:rPr>
          <w:rFonts w:ascii="Times New Roman" w:hAnsi="Times New Roman" w:cs="Times New Roman"/>
          <w:sz w:val="24"/>
          <w:szCs w:val="24"/>
        </w:rPr>
        <w:t xml:space="preserve"> </w:t>
      </w:r>
      <w:r w:rsidRPr="004E0F36">
        <w:rPr>
          <w:rFonts w:ascii="Times New Roman" w:hAnsi="Times New Roman" w:cs="Times New Roman"/>
          <w:sz w:val="24"/>
          <w:szCs w:val="24"/>
        </w:rPr>
        <w:t>zapytaniu ofertowym i którego oferta będzie najkorzystniejsza. Zamawiający powiadomi Wykonawców, których oferty zostaną uznane za najkorzystniejsze o</w:t>
      </w:r>
      <w:r w:rsidR="002C1CA2">
        <w:rPr>
          <w:rFonts w:ascii="Times New Roman" w:hAnsi="Times New Roman" w:cs="Times New Roman"/>
          <w:sz w:val="24"/>
          <w:szCs w:val="24"/>
        </w:rPr>
        <w:t xml:space="preserve"> </w:t>
      </w:r>
      <w:r w:rsidRPr="004E0F36">
        <w:rPr>
          <w:rFonts w:ascii="Times New Roman" w:hAnsi="Times New Roman" w:cs="Times New Roman"/>
          <w:sz w:val="24"/>
          <w:szCs w:val="24"/>
        </w:rPr>
        <w:t>miejscu i terminie podpisania umowy.</w:t>
      </w:r>
    </w:p>
    <w:p w14:paraId="6DC72C83" w14:textId="77777777" w:rsidR="00242673" w:rsidRPr="004E0F36" w:rsidRDefault="00242673" w:rsidP="00A844BD">
      <w:pPr>
        <w:pStyle w:val="Bezodstpw"/>
        <w:numPr>
          <w:ilvl w:val="0"/>
          <w:numId w:val="7"/>
        </w:numPr>
        <w:suppressAutoHyphens/>
        <w:spacing w:line="360" w:lineRule="auto"/>
        <w:ind w:left="426" w:hanging="426"/>
        <w:contextualSpacing/>
        <w:jc w:val="both"/>
        <w:rPr>
          <w:rFonts w:ascii="Times New Roman" w:hAnsi="Times New Roman" w:cs="Times New Roman"/>
          <w:sz w:val="24"/>
          <w:szCs w:val="24"/>
        </w:rPr>
      </w:pPr>
      <w:r w:rsidRPr="004E0F36">
        <w:rPr>
          <w:rFonts w:ascii="Times New Roman" w:hAnsi="Times New Roman" w:cs="Times New Roman"/>
          <w:sz w:val="24"/>
          <w:szCs w:val="24"/>
        </w:rPr>
        <w:t>W toku badania i oceny ofert Zamawiający zastrzega sobie prawo do wezwania wykonawcy do wyjaśnienia złożonej oferty w szczególności w sytuacji gdy cena złożonej oferty wydaje się nosić znamiona rażąco niskiej.</w:t>
      </w:r>
    </w:p>
    <w:p w14:paraId="0D039255" w14:textId="77777777" w:rsidR="00242673" w:rsidRPr="004E0F36" w:rsidRDefault="00242673" w:rsidP="00A844BD">
      <w:pPr>
        <w:pStyle w:val="Bezodstpw"/>
        <w:numPr>
          <w:ilvl w:val="0"/>
          <w:numId w:val="7"/>
        </w:numPr>
        <w:suppressAutoHyphens/>
        <w:spacing w:line="360" w:lineRule="auto"/>
        <w:ind w:left="426" w:hanging="426"/>
        <w:contextualSpacing/>
        <w:jc w:val="both"/>
        <w:rPr>
          <w:rFonts w:ascii="Times New Roman" w:hAnsi="Times New Roman" w:cs="Times New Roman"/>
          <w:sz w:val="24"/>
          <w:szCs w:val="24"/>
        </w:rPr>
      </w:pPr>
      <w:r w:rsidRPr="004E0F36">
        <w:rPr>
          <w:rFonts w:ascii="Times New Roman" w:hAnsi="Times New Roman" w:cs="Times New Roman"/>
          <w:sz w:val="24"/>
          <w:szCs w:val="24"/>
        </w:rPr>
        <w:lastRenderedPageBreak/>
        <w:t>Jeżeli Wykonawca, którego oferta została wybrana uchyla się od zawarcia umowy, Zamawiający może wybrać kolejną ofertę, najkorzystniejszą spośród pozostałych ofert.</w:t>
      </w:r>
    </w:p>
    <w:p w14:paraId="5D117A5A" w14:textId="738432C6" w:rsidR="00242673" w:rsidRPr="004E0F36" w:rsidRDefault="00242673" w:rsidP="00A844BD">
      <w:pPr>
        <w:pStyle w:val="Bezodstpw"/>
        <w:numPr>
          <w:ilvl w:val="0"/>
          <w:numId w:val="7"/>
        </w:numPr>
        <w:suppressAutoHyphens/>
        <w:spacing w:line="360" w:lineRule="auto"/>
        <w:ind w:left="426" w:hanging="426"/>
        <w:contextualSpacing/>
        <w:jc w:val="both"/>
        <w:rPr>
          <w:rFonts w:ascii="Times New Roman" w:hAnsi="Times New Roman" w:cs="Times New Roman"/>
          <w:sz w:val="24"/>
          <w:szCs w:val="24"/>
        </w:rPr>
      </w:pPr>
      <w:r w:rsidRPr="004E0F36">
        <w:rPr>
          <w:rFonts w:ascii="Times New Roman" w:hAnsi="Times New Roman" w:cs="Times New Roman"/>
          <w:sz w:val="24"/>
          <w:szCs w:val="24"/>
        </w:rPr>
        <w:t>Zamawiający zastrzega sobie możliwość dalszych negocjacji dotyczących wyłącznie ceny oferty z Wykonawcą, który złożył ofertę najkorzystniejszą w przypadku, gdy cena tej oferty przewyższa kwotę, jaką Zamawiający zamierza przeznaczyć na sfinansowanie zamówienia. W przypadku, gdy cena oferty przekracza budżet Zamawiającego, postępowanie może zostać unieważnione z tego powodu.</w:t>
      </w:r>
    </w:p>
    <w:p w14:paraId="5AC7C7F5" w14:textId="631E4DD8" w:rsidR="00874341" w:rsidRPr="004E0F36" w:rsidRDefault="009F435A" w:rsidP="00A844BD">
      <w:pPr>
        <w:pStyle w:val="Bezodstpw"/>
        <w:numPr>
          <w:ilvl w:val="0"/>
          <w:numId w:val="7"/>
        </w:numPr>
        <w:suppressAutoHyphens/>
        <w:spacing w:line="360" w:lineRule="auto"/>
        <w:ind w:left="426" w:hanging="426"/>
        <w:contextualSpacing/>
        <w:rPr>
          <w:rFonts w:ascii="Times New Roman" w:hAnsi="Times New Roman" w:cs="Times New Roman"/>
          <w:sz w:val="24"/>
          <w:szCs w:val="24"/>
        </w:rPr>
      </w:pPr>
      <w:r w:rsidRPr="004E0F36">
        <w:rPr>
          <w:rFonts w:ascii="Times New Roman" w:hAnsi="Times New Roman" w:cs="Times New Roman"/>
          <w:sz w:val="24"/>
          <w:szCs w:val="24"/>
        </w:rPr>
        <w:t>Zamawiający zastrzega sobie prawo do:</w:t>
      </w:r>
    </w:p>
    <w:p w14:paraId="448B6431" w14:textId="77777777" w:rsidR="009F435A" w:rsidRPr="004E0F36" w:rsidRDefault="009F435A" w:rsidP="00A844BD">
      <w:pPr>
        <w:pStyle w:val="Akapitzlist"/>
        <w:numPr>
          <w:ilvl w:val="0"/>
          <w:numId w:val="1"/>
        </w:numPr>
        <w:spacing w:after="0" w:line="360" w:lineRule="auto"/>
        <w:ind w:left="851"/>
        <w:rPr>
          <w:rFonts w:ascii="Times New Roman" w:hAnsi="Times New Roman" w:cs="Times New Roman"/>
          <w:sz w:val="24"/>
          <w:szCs w:val="24"/>
        </w:rPr>
      </w:pPr>
      <w:r w:rsidRPr="004E0F36">
        <w:rPr>
          <w:rFonts w:ascii="Times New Roman" w:hAnsi="Times New Roman" w:cs="Times New Roman"/>
          <w:sz w:val="24"/>
          <w:szCs w:val="24"/>
        </w:rPr>
        <w:t xml:space="preserve">nierozpatrywania oferty, odwołania lub zmiany warunków postępowania </w:t>
      </w:r>
      <w:r w:rsidR="00646976" w:rsidRPr="004E0F36">
        <w:rPr>
          <w:rFonts w:ascii="Times New Roman" w:hAnsi="Times New Roman" w:cs="Times New Roman"/>
          <w:sz w:val="24"/>
          <w:szCs w:val="24"/>
        </w:rPr>
        <w:br/>
      </w:r>
      <w:r w:rsidRPr="004E0F36">
        <w:rPr>
          <w:rFonts w:ascii="Times New Roman" w:hAnsi="Times New Roman" w:cs="Times New Roman"/>
          <w:sz w:val="24"/>
          <w:szCs w:val="24"/>
        </w:rPr>
        <w:t xml:space="preserve">o udzielenie zamówienia, </w:t>
      </w:r>
      <w:r w:rsidR="00646976" w:rsidRPr="004E0F36">
        <w:rPr>
          <w:rFonts w:ascii="Times New Roman" w:hAnsi="Times New Roman" w:cs="Times New Roman"/>
          <w:sz w:val="24"/>
          <w:szCs w:val="24"/>
        </w:rPr>
        <w:t>unieważnienia postępowania w całości lub części na każdym etapie bez podania przyczyny;</w:t>
      </w:r>
    </w:p>
    <w:p w14:paraId="2B644A04" w14:textId="4D01FB6C" w:rsidR="00C87CC4" w:rsidRPr="004E0F36" w:rsidRDefault="00646976" w:rsidP="00A844BD">
      <w:pPr>
        <w:pStyle w:val="Akapitzlist"/>
        <w:numPr>
          <w:ilvl w:val="0"/>
          <w:numId w:val="1"/>
        </w:numPr>
        <w:spacing w:after="0" w:line="360" w:lineRule="auto"/>
        <w:ind w:left="851"/>
        <w:rPr>
          <w:rFonts w:ascii="Times New Roman" w:hAnsi="Times New Roman" w:cs="Times New Roman"/>
          <w:sz w:val="24"/>
          <w:szCs w:val="24"/>
        </w:rPr>
      </w:pPr>
      <w:r w:rsidRPr="004E0F36">
        <w:rPr>
          <w:rFonts w:ascii="Times New Roman" w:hAnsi="Times New Roman" w:cs="Times New Roman"/>
          <w:sz w:val="24"/>
          <w:szCs w:val="24"/>
        </w:rPr>
        <w:t>zamknięcia postępowania bez dokonania wyboru oferty</w:t>
      </w:r>
      <w:r w:rsidR="00B90CC1" w:rsidRPr="004E0F36">
        <w:rPr>
          <w:rFonts w:ascii="Times New Roman" w:hAnsi="Times New Roman" w:cs="Times New Roman"/>
          <w:sz w:val="24"/>
          <w:szCs w:val="24"/>
        </w:rPr>
        <w:t>;</w:t>
      </w:r>
    </w:p>
    <w:p w14:paraId="16D485F8" w14:textId="165810D5" w:rsidR="00B90CC1" w:rsidRPr="004E0F36" w:rsidRDefault="00C87CC4" w:rsidP="00A844BD">
      <w:pPr>
        <w:pStyle w:val="Akapitzlist"/>
        <w:numPr>
          <w:ilvl w:val="0"/>
          <w:numId w:val="1"/>
        </w:numPr>
        <w:suppressAutoHyphens/>
        <w:spacing w:after="0" w:line="360" w:lineRule="auto"/>
        <w:ind w:left="851"/>
        <w:rPr>
          <w:rFonts w:ascii="Times New Roman" w:hAnsi="Times New Roman" w:cs="Times New Roman"/>
          <w:sz w:val="24"/>
          <w:szCs w:val="24"/>
        </w:rPr>
      </w:pPr>
      <w:r w:rsidRPr="004E0F36">
        <w:rPr>
          <w:rFonts w:ascii="Times New Roman" w:hAnsi="Times New Roman" w:cs="Times New Roman"/>
          <w:sz w:val="24"/>
          <w:szCs w:val="24"/>
        </w:rPr>
        <w:t>uni</w:t>
      </w:r>
      <w:r w:rsidR="00B90CC1" w:rsidRPr="004E0F36">
        <w:rPr>
          <w:rFonts w:ascii="Times New Roman" w:hAnsi="Times New Roman" w:cs="Times New Roman"/>
          <w:sz w:val="24"/>
          <w:szCs w:val="24"/>
        </w:rPr>
        <w:t>eważnienia postępowania o udzielenie zamówienia, jeżeli środki publiczne, które zamawiający zamierzał przeznaczyć na sfinansowanie całości lub części zamówienia, nie zostały mu przyznane.</w:t>
      </w:r>
    </w:p>
    <w:p w14:paraId="4B8A8735" w14:textId="4E2A59B2" w:rsidR="00C87CC4" w:rsidRPr="004E0F36" w:rsidRDefault="00C87CC4" w:rsidP="00551F3E">
      <w:pPr>
        <w:suppressAutoHyphens/>
        <w:spacing w:after="0" w:line="360" w:lineRule="auto"/>
        <w:contextualSpacing/>
        <w:rPr>
          <w:rFonts w:ascii="Times New Roman" w:hAnsi="Times New Roman" w:cs="Times New Roman"/>
          <w:sz w:val="24"/>
          <w:szCs w:val="24"/>
        </w:rPr>
      </w:pPr>
      <w:r w:rsidRPr="004E0F36">
        <w:rPr>
          <w:rFonts w:ascii="Times New Roman" w:hAnsi="Times New Roman" w:cs="Times New Roman"/>
          <w:sz w:val="24"/>
          <w:szCs w:val="24"/>
        </w:rPr>
        <w:t>Z tego tytułu Wykonawcy nie przysługuje żadne roszczenie wobec Zamawiającego.</w:t>
      </w:r>
    </w:p>
    <w:p w14:paraId="47088574" w14:textId="77777777" w:rsidR="00A1407D" w:rsidRPr="004E0F36" w:rsidRDefault="00A1407D" w:rsidP="00551F3E">
      <w:pPr>
        <w:pStyle w:val="Bezodstpw"/>
        <w:suppressAutoHyphens/>
        <w:spacing w:line="360" w:lineRule="auto"/>
        <w:contextualSpacing/>
        <w:rPr>
          <w:rFonts w:ascii="Times New Roman" w:hAnsi="Times New Roman" w:cs="Times New Roman"/>
          <w:sz w:val="24"/>
          <w:szCs w:val="24"/>
        </w:rPr>
      </w:pPr>
    </w:p>
    <w:p w14:paraId="4EE6FD9D" w14:textId="77777777" w:rsidR="00A1407D" w:rsidRPr="004E0F36" w:rsidRDefault="00A1407D" w:rsidP="00551F3E">
      <w:pPr>
        <w:autoSpaceDE w:val="0"/>
        <w:autoSpaceDN w:val="0"/>
        <w:adjustRightInd w:val="0"/>
        <w:spacing w:after="0" w:line="360" w:lineRule="auto"/>
        <w:contextualSpacing/>
        <w:rPr>
          <w:rFonts w:ascii="Times New Roman" w:eastAsia="Calibri" w:hAnsi="Times New Roman" w:cs="Times New Roman"/>
          <w:b/>
          <w:sz w:val="24"/>
          <w:szCs w:val="24"/>
        </w:rPr>
      </w:pPr>
      <w:r w:rsidRPr="004E0F36">
        <w:rPr>
          <w:rFonts w:ascii="Times New Roman" w:eastAsia="Calibri" w:hAnsi="Times New Roman" w:cs="Times New Roman"/>
          <w:b/>
          <w:sz w:val="24"/>
          <w:szCs w:val="24"/>
          <w:highlight w:val="lightGray"/>
        </w:rPr>
        <w:t>KLAUZULA INFORMACYJNA Z ART. 13 I 14 RODO</w:t>
      </w:r>
      <w:r w:rsidRPr="004E0F36">
        <w:rPr>
          <w:rFonts w:ascii="Times New Roman" w:eastAsia="Calibri" w:hAnsi="Times New Roman" w:cs="Times New Roman"/>
          <w:b/>
          <w:sz w:val="24"/>
          <w:szCs w:val="24"/>
        </w:rPr>
        <w:t xml:space="preserve"> </w:t>
      </w:r>
    </w:p>
    <w:p w14:paraId="0E9C4F33" w14:textId="77777777" w:rsidR="00A1407D" w:rsidRPr="004E0F36" w:rsidRDefault="00A1407D" w:rsidP="00BF2B90">
      <w:pPr>
        <w:autoSpaceDE w:val="0"/>
        <w:autoSpaceDN w:val="0"/>
        <w:adjustRightInd w:val="0"/>
        <w:spacing w:after="0" w:line="360" w:lineRule="auto"/>
        <w:contextualSpacing/>
        <w:jc w:val="both"/>
        <w:rPr>
          <w:rFonts w:ascii="Times New Roman" w:eastAsia="Calibri" w:hAnsi="Times New Roman" w:cs="Times New Roman"/>
          <w:sz w:val="24"/>
          <w:szCs w:val="24"/>
        </w:rPr>
      </w:pPr>
      <w:r w:rsidRPr="004E0F36">
        <w:rPr>
          <w:rFonts w:ascii="Times New Roman" w:eastAsia="Calibri" w:hAnsi="Times New Roman" w:cs="Times New Roman"/>
          <w:sz w:val="24"/>
          <w:szCs w:val="24"/>
        </w:rPr>
        <w:t xml:space="preserve">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uprzejmie informujemy, że: </w:t>
      </w:r>
    </w:p>
    <w:p w14:paraId="1D96FEDE" w14:textId="2E74E2FF"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color w:val="000000"/>
          <w:sz w:val="24"/>
          <w:szCs w:val="24"/>
          <w:lang w:eastAsia="pl-PL"/>
        </w:rPr>
      </w:pPr>
      <w:r w:rsidRPr="004E0F36">
        <w:rPr>
          <w:rFonts w:ascii="Times New Roman" w:eastAsia="Times New Roman" w:hAnsi="Times New Roman" w:cs="Times New Roman"/>
          <w:sz w:val="24"/>
          <w:szCs w:val="24"/>
          <w:lang w:eastAsia="pl-PL"/>
        </w:rPr>
        <w:t xml:space="preserve">Administratorem danych osobowych jest </w:t>
      </w:r>
      <w:r w:rsidR="00992724">
        <w:rPr>
          <w:rFonts w:ascii="Times New Roman" w:eastAsia="Times New Roman" w:hAnsi="Times New Roman" w:cs="Times New Roman"/>
          <w:bCs/>
          <w:color w:val="000000"/>
          <w:sz w:val="24"/>
          <w:szCs w:val="24"/>
          <w:lang w:eastAsia="pl-PL"/>
        </w:rPr>
        <w:t xml:space="preserve">Szkoła Podstawowa nr 2 z siedzibą w Wąbrzeźnie, </w:t>
      </w:r>
      <w:r w:rsidR="00992724">
        <w:rPr>
          <w:rFonts w:ascii="Times New Roman" w:eastAsia="Times New Roman" w:hAnsi="Times New Roman" w:cs="Times New Roman"/>
          <w:bCs/>
          <w:color w:val="000000"/>
          <w:sz w:val="24"/>
          <w:szCs w:val="24"/>
          <w:lang w:eastAsia="pl-PL"/>
        </w:rPr>
        <w:br/>
        <w:t>ul. Wolności 30,</w:t>
      </w:r>
      <w:r w:rsidRPr="004E0F36">
        <w:rPr>
          <w:rFonts w:ascii="Times New Roman" w:eastAsia="Times New Roman" w:hAnsi="Times New Roman" w:cs="Times New Roman"/>
          <w:bCs/>
          <w:color w:val="000000"/>
          <w:sz w:val="24"/>
          <w:szCs w:val="24"/>
          <w:lang w:eastAsia="pl-PL"/>
        </w:rPr>
        <w:t xml:space="preserve"> reprezentowana</w:t>
      </w:r>
      <w:r w:rsidR="00992724">
        <w:rPr>
          <w:rFonts w:ascii="Times New Roman" w:eastAsia="Times New Roman" w:hAnsi="Times New Roman" w:cs="Times New Roman"/>
          <w:bCs/>
          <w:color w:val="000000"/>
          <w:sz w:val="24"/>
          <w:szCs w:val="24"/>
          <w:lang w:eastAsia="pl-PL"/>
        </w:rPr>
        <w:t xml:space="preserve"> przez dyrektora </w:t>
      </w:r>
      <w:r w:rsidR="00E00130">
        <w:rPr>
          <w:rFonts w:ascii="Times New Roman" w:eastAsia="Times New Roman" w:hAnsi="Times New Roman" w:cs="Times New Roman"/>
          <w:bCs/>
          <w:color w:val="000000"/>
          <w:sz w:val="24"/>
          <w:szCs w:val="24"/>
          <w:lang w:eastAsia="pl-PL"/>
        </w:rPr>
        <w:t xml:space="preserve">szkoły </w:t>
      </w:r>
      <w:r w:rsidR="00992724">
        <w:rPr>
          <w:rFonts w:ascii="Times New Roman" w:eastAsia="Times New Roman" w:hAnsi="Times New Roman" w:cs="Times New Roman"/>
          <w:bCs/>
          <w:color w:val="000000"/>
          <w:sz w:val="24"/>
          <w:szCs w:val="24"/>
          <w:lang w:eastAsia="pl-PL"/>
        </w:rPr>
        <w:t>Ilonę Czarnecką.</w:t>
      </w:r>
    </w:p>
    <w:p w14:paraId="06BBEB60"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hAnsi="Times New Roman" w:cs="Times New Roman"/>
          <w:sz w:val="24"/>
          <w:szCs w:val="24"/>
        </w:rPr>
        <w:t xml:space="preserve">Pani/Pana dane osobowe przetwarzane będą na podstawie </w:t>
      </w:r>
      <w:r w:rsidRPr="004E0F36">
        <w:rPr>
          <w:rStyle w:val="Pogrubienie"/>
          <w:rFonts w:ascii="Times New Roman" w:hAnsi="Times New Roman" w:cs="Times New Roman"/>
          <w:b w:val="0"/>
          <w:sz w:val="24"/>
          <w:szCs w:val="24"/>
        </w:rPr>
        <w:t>art. 6 ust. 1 lit. c RODO</w:t>
      </w:r>
      <w:r w:rsidRPr="004E0F36">
        <w:rPr>
          <w:rFonts w:ascii="Times New Roman" w:hAnsi="Times New Roman" w:cs="Times New Roman"/>
          <w:sz w:val="24"/>
          <w:szCs w:val="24"/>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4E0F36">
        <w:rPr>
          <w:rStyle w:val="Pogrubienie"/>
          <w:rFonts w:ascii="Times New Roman" w:hAnsi="Times New Roman" w:cs="Times New Roman"/>
          <w:b w:val="0"/>
          <w:sz w:val="24"/>
          <w:szCs w:val="24"/>
        </w:rPr>
        <w:t>Zamawiającym</w:t>
      </w:r>
      <w:r w:rsidRPr="004E0F36">
        <w:rPr>
          <w:rFonts w:ascii="Times New Roman" w:hAnsi="Times New Roman" w:cs="Times New Roman"/>
          <w:sz w:val="24"/>
          <w:szCs w:val="24"/>
        </w:rPr>
        <w:t>;</w:t>
      </w:r>
    </w:p>
    <w:p w14:paraId="724179C5"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hAnsi="Times New Roman" w:cs="Times New Roman"/>
          <w:sz w:val="24"/>
          <w:szCs w:val="24"/>
        </w:rPr>
        <w:t xml:space="preserve">Obowiązek podania przez Panią/Pana danych osobowych bezpośrednio Pani/Pana dotyczących jest wymogiem określonym w przepisach ustawy Prawo zamówień </w:t>
      </w:r>
      <w:r w:rsidRPr="004E0F36">
        <w:rPr>
          <w:rFonts w:ascii="Times New Roman" w:hAnsi="Times New Roman" w:cs="Times New Roman"/>
          <w:sz w:val="24"/>
          <w:szCs w:val="24"/>
        </w:rPr>
        <w:lastRenderedPageBreak/>
        <w:t>publicznych, związanym z udziałem w postępowaniu o udzielenie zamówienia publicznego; konsekwencje niepodania określonych danych wynikają z wyżej wymienionej ustawy;</w:t>
      </w:r>
    </w:p>
    <w:p w14:paraId="54E967BC" w14:textId="3D422E6B"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eastAsia="Calibri" w:hAnsi="Times New Roman" w:cs="Times New Roman"/>
          <w:sz w:val="24"/>
          <w:szCs w:val="24"/>
        </w:rPr>
        <w:t>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w:t>
      </w:r>
      <w:r w:rsidR="00992724">
        <w:rPr>
          <w:rFonts w:ascii="Times New Roman" w:eastAsia="Calibri" w:hAnsi="Times New Roman" w:cs="Times New Roman"/>
          <w:sz w:val="24"/>
          <w:szCs w:val="24"/>
        </w:rPr>
        <w:t xml:space="preserve">rącym udział w postępowaniach o </w:t>
      </w:r>
      <w:r w:rsidRPr="004E0F36">
        <w:rPr>
          <w:rFonts w:ascii="Times New Roman" w:eastAsia="Calibri" w:hAnsi="Times New Roman" w:cs="Times New Roman"/>
          <w:sz w:val="24"/>
          <w:szCs w:val="24"/>
        </w:rPr>
        <w:t xml:space="preserve">udzielenie zamówienia publicznego. </w:t>
      </w:r>
    </w:p>
    <w:p w14:paraId="193D8A2A"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hAnsi="Times New Roman" w:cs="Times New Roman"/>
          <w:sz w:val="24"/>
          <w:szCs w:val="24"/>
        </w:rPr>
        <w:t xml:space="preserve">W odniesieniu do Pani/Pana danych osobowych decyzje nie będą podejmowane w sposób zautomatyzowany, stosownie do </w:t>
      </w:r>
      <w:r w:rsidRPr="004E0F36">
        <w:rPr>
          <w:rStyle w:val="Pogrubienie"/>
          <w:rFonts w:ascii="Times New Roman" w:hAnsi="Times New Roman" w:cs="Times New Roman"/>
          <w:b w:val="0"/>
          <w:sz w:val="24"/>
          <w:szCs w:val="24"/>
        </w:rPr>
        <w:t>art. 22 RODO</w:t>
      </w:r>
      <w:r w:rsidRPr="004E0F36">
        <w:rPr>
          <w:rFonts w:ascii="Times New Roman" w:hAnsi="Times New Roman" w:cs="Times New Roman"/>
          <w:sz w:val="24"/>
          <w:szCs w:val="24"/>
        </w:rPr>
        <w:t>;</w:t>
      </w:r>
    </w:p>
    <w:p w14:paraId="68EA3231"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eastAsia="Calibri" w:hAnsi="Times New Roman" w:cs="Times New Roman"/>
          <w:sz w:val="24"/>
          <w:szCs w:val="24"/>
        </w:rPr>
        <w:t>D</w:t>
      </w:r>
      <w:r w:rsidRPr="004E0F36">
        <w:rPr>
          <w:rFonts w:ascii="Times New Roman" w:hAnsi="Times New Roman" w:cs="Times New Roman"/>
          <w:sz w:val="24"/>
          <w:szCs w:val="24"/>
        </w:rPr>
        <w:t xml:space="preserve">ane osobowe będą przechowywane, zgodnie z </w:t>
      </w:r>
      <w:r w:rsidRPr="004E0F36">
        <w:rPr>
          <w:rStyle w:val="Pogrubienie"/>
          <w:rFonts w:ascii="Times New Roman" w:hAnsi="Times New Roman" w:cs="Times New Roman"/>
          <w:b w:val="0"/>
          <w:sz w:val="24"/>
          <w:szCs w:val="24"/>
        </w:rPr>
        <w:t>art. 78 ust. 1</w:t>
      </w:r>
      <w:r w:rsidRPr="004E0F36">
        <w:rPr>
          <w:rFonts w:ascii="Times New Roman" w:hAnsi="Times New Roman" w:cs="Times New Roman"/>
          <w:sz w:val="24"/>
          <w:szCs w:val="24"/>
        </w:rPr>
        <w:t xml:space="preserve"> Ustawy prawo zamówień publicznych, przez okres </w:t>
      </w:r>
      <w:r w:rsidRPr="004E0F36">
        <w:rPr>
          <w:rStyle w:val="Pogrubienie"/>
          <w:rFonts w:ascii="Times New Roman" w:hAnsi="Times New Roman" w:cs="Times New Roman"/>
          <w:b w:val="0"/>
          <w:sz w:val="24"/>
          <w:szCs w:val="24"/>
        </w:rPr>
        <w:t>4 lat</w:t>
      </w:r>
      <w:r w:rsidRPr="004E0F36">
        <w:rPr>
          <w:rFonts w:ascii="Times New Roman" w:hAnsi="Times New Roman" w:cs="Times New Roman"/>
          <w:sz w:val="24"/>
          <w:szCs w:val="24"/>
        </w:rPr>
        <w:t xml:space="preserve"> od dnia zakończenia postępowania o udzielenie zamówienia.</w:t>
      </w:r>
    </w:p>
    <w:p w14:paraId="7B945FD5"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bCs/>
          <w:sz w:val="24"/>
          <w:szCs w:val="24"/>
          <w:lang w:eastAsia="pl-PL"/>
        </w:rPr>
      </w:pPr>
      <w:r w:rsidRPr="004E0F36">
        <w:rPr>
          <w:rFonts w:ascii="Times New Roman" w:eastAsia="Calibri" w:hAnsi="Times New Roman" w:cs="Times New Roman"/>
          <w:sz w:val="24"/>
          <w:szCs w:val="24"/>
        </w:rPr>
        <w:t xml:space="preserve">W związku z przetwarzaniem danych osobowych, na podstawie przepisów prawa, posiada Pani/Pan prawo do: </w:t>
      </w:r>
    </w:p>
    <w:p w14:paraId="062D6D03" w14:textId="77777777" w:rsidR="00A1407D" w:rsidRPr="004E0F36" w:rsidRDefault="00A1407D" w:rsidP="00A844BD">
      <w:pPr>
        <w:pStyle w:val="Akapitzlist"/>
        <w:numPr>
          <w:ilvl w:val="0"/>
          <w:numId w:val="3"/>
        </w:numPr>
        <w:autoSpaceDE w:val="0"/>
        <w:autoSpaceDN w:val="0"/>
        <w:adjustRightInd w:val="0"/>
        <w:spacing w:after="0" w:line="360" w:lineRule="auto"/>
        <w:ind w:left="284" w:hanging="284"/>
        <w:jc w:val="both"/>
        <w:rPr>
          <w:rFonts w:ascii="Times New Roman" w:eastAsia="Calibri" w:hAnsi="Times New Roman" w:cs="Times New Roman"/>
          <w:sz w:val="24"/>
          <w:szCs w:val="24"/>
        </w:rPr>
      </w:pPr>
      <w:r w:rsidRPr="004E0F36">
        <w:rPr>
          <w:rFonts w:ascii="Times New Roman" w:eastAsia="Calibri" w:hAnsi="Times New Roman" w:cs="Times New Roman"/>
          <w:sz w:val="24"/>
          <w:szCs w:val="24"/>
        </w:rPr>
        <w:t xml:space="preserve">dostępu do treści swoich danych, na podstawie art. 15 ogólnego rozporządzenia; </w:t>
      </w:r>
    </w:p>
    <w:p w14:paraId="17BBBEAB" w14:textId="77777777" w:rsidR="00A1407D" w:rsidRPr="004E0F36" w:rsidRDefault="00A1407D" w:rsidP="00A844BD">
      <w:pPr>
        <w:pStyle w:val="Akapitzlist"/>
        <w:numPr>
          <w:ilvl w:val="0"/>
          <w:numId w:val="3"/>
        </w:numPr>
        <w:autoSpaceDE w:val="0"/>
        <w:autoSpaceDN w:val="0"/>
        <w:adjustRightInd w:val="0"/>
        <w:spacing w:after="0" w:line="360" w:lineRule="auto"/>
        <w:ind w:left="284" w:hanging="284"/>
        <w:jc w:val="both"/>
        <w:rPr>
          <w:rFonts w:ascii="Times New Roman" w:eastAsia="Batang" w:hAnsi="Times New Roman" w:cs="Times New Roman"/>
          <w:sz w:val="24"/>
          <w:szCs w:val="24"/>
          <w:lang w:eastAsia="ko-KR"/>
        </w:rPr>
      </w:pPr>
      <w:r w:rsidRPr="004E0F36">
        <w:rPr>
          <w:rFonts w:ascii="Times New Roman" w:eastAsia="Calibri" w:hAnsi="Times New Roman" w:cs="Times New Roman"/>
          <w:sz w:val="24"/>
          <w:szCs w:val="24"/>
        </w:rPr>
        <w:t xml:space="preserve">sprostowania danych, na podstawie art. 16 ogólnego rozporządzenia </w:t>
      </w:r>
      <w:r w:rsidRPr="004E0F36">
        <w:rPr>
          <w:rFonts w:ascii="Times New Roman" w:eastAsia="Times New Roman" w:hAnsi="Times New Roman" w:cs="Times New Roman"/>
          <w:sz w:val="24"/>
          <w:szCs w:val="24"/>
          <w:lang w:eastAsia="pl-PL"/>
        </w:rPr>
        <w:t xml:space="preserve">przy czym skorzystanie z prawa do sprostowania lub uzupełnienia nie może skutkować zmianą wyniku postępowania o udzielenie zamówienia publicznego ani zmianą postanowień umowy w zakresie niezgodnym z </w:t>
      </w:r>
      <w:r w:rsidRPr="004E0F36">
        <w:rPr>
          <w:rFonts w:ascii="Times New Roman" w:hAnsi="Times New Roman" w:cs="Times New Roman"/>
          <w:sz w:val="24"/>
          <w:szCs w:val="24"/>
        </w:rPr>
        <w:t>Ustawą prawo zamówień publicznych</w:t>
      </w:r>
    </w:p>
    <w:p w14:paraId="188E70E7" w14:textId="77777777" w:rsidR="00A1407D" w:rsidRPr="004E0F36" w:rsidRDefault="00A1407D" w:rsidP="00A844BD">
      <w:pPr>
        <w:pStyle w:val="Akapitzlist"/>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rPr>
      </w:pPr>
      <w:r w:rsidRPr="004E0F36">
        <w:rPr>
          <w:rFonts w:ascii="Times New Roman" w:eastAsia="Times New Roman" w:hAnsi="Times New Roman" w:cs="Times New Roman"/>
          <w:sz w:val="24"/>
          <w:szCs w:val="24"/>
          <w:lang w:eastAsia="pl-PL"/>
        </w:rPr>
        <w:t xml:space="preserve">ograniczenia przetwarzania danych osobowych na podstawie </w:t>
      </w:r>
      <w:r w:rsidRPr="004E0F36">
        <w:rPr>
          <w:rFonts w:ascii="Times New Roman" w:eastAsia="Times New Roman" w:hAnsi="Times New Roman" w:cs="Times New Roman"/>
          <w:bCs/>
          <w:sz w:val="24"/>
          <w:szCs w:val="24"/>
          <w:lang w:eastAsia="pl-PL"/>
        </w:rPr>
        <w:t xml:space="preserve">art. 18 RODO </w:t>
      </w:r>
      <w:r w:rsidRPr="004E0F36">
        <w:rPr>
          <w:rFonts w:ascii="Times New Roman" w:eastAsia="Times New Roman" w:hAnsi="Times New Roman" w:cs="Times New Roman"/>
          <w:sz w:val="24"/>
          <w:szCs w:val="24"/>
          <w:lang w:eastAsia="pl-PL"/>
        </w:rPr>
        <w:t xml:space="preserve">z zastrzeżeniem przypadków, o których mowa w </w:t>
      </w:r>
      <w:r w:rsidRPr="004E0F36">
        <w:rPr>
          <w:rFonts w:ascii="Times New Roman" w:eastAsia="Times New Roman" w:hAnsi="Times New Roman" w:cs="Times New Roman"/>
          <w:bCs/>
          <w:sz w:val="24"/>
          <w:szCs w:val="24"/>
          <w:lang w:eastAsia="pl-PL"/>
        </w:rPr>
        <w:t>art. 18 ust. 2 RODO</w:t>
      </w:r>
      <w:r w:rsidRPr="004E0F36">
        <w:rPr>
          <w:rFonts w:ascii="Times New Roman" w:eastAsia="Times New Roman" w:hAnsi="Times New Roman" w:cs="Times New Roman"/>
          <w:sz w:val="24"/>
          <w:szCs w:val="24"/>
          <w:lang w:eastAsia="pl-PL"/>
        </w:rPr>
        <w:t>, przy czym prawo do ograniczenia przetwarzania nie ma zastosowania w odniesieniu do przechowywania, w celu zapewnienia korzystania ze środków ochrony prawnej, a także nie ogranicza przetwarzania danych osobowych do czasu zakończenia postępowania o udzielenie zamówienia;</w:t>
      </w:r>
    </w:p>
    <w:p w14:paraId="2B8E0C09" w14:textId="77777777" w:rsidR="00A1407D" w:rsidRPr="004E0F36" w:rsidRDefault="00A1407D" w:rsidP="00A844BD">
      <w:pPr>
        <w:numPr>
          <w:ilvl w:val="0"/>
          <w:numId w:val="2"/>
        </w:numPr>
        <w:spacing w:after="0" w:line="360" w:lineRule="auto"/>
        <w:ind w:left="284" w:hanging="284"/>
        <w:contextualSpacing/>
        <w:jc w:val="both"/>
        <w:rPr>
          <w:rFonts w:ascii="Times New Roman" w:eastAsia="Times New Roman" w:hAnsi="Times New Roman" w:cs="Times New Roman"/>
          <w:sz w:val="24"/>
          <w:szCs w:val="24"/>
          <w:lang w:eastAsia="pl-PL"/>
        </w:rPr>
      </w:pPr>
      <w:r w:rsidRPr="004E0F36">
        <w:rPr>
          <w:rFonts w:ascii="Times New Roman" w:eastAsia="Times New Roman" w:hAnsi="Times New Roman" w:cs="Times New Roman"/>
          <w:sz w:val="24"/>
          <w:szCs w:val="24"/>
          <w:lang w:eastAsia="pl-PL"/>
        </w:rPr>
        <w:t>nie przysługuje Pani/Panu:</w:t>
      </w:r>
    </w:p>
    <w:p w14:paraId="03707F01" w14:textId="77777777" w:rsidR="00A1407D" w:rsidRPr="004E0F36" w:rsidRDefault="00A1407D" w:rsidP="00A844BD">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4E0F36">
        <w:rPr>
          <w:rFonts w:ascii="Times New Roman" w:eastAsia="Times New Roman" w:hAnsi="Times New Roman" w:cs="Times New Roman"/>
          <w:sz w:val="24"/>
          <w:szCs w:val="24"/>
          <w:lang w:eastAsia="pl-PL"/>
        </w:rPr>
        <w:t xml:space="preserve">prawo do usunięcia danych osobowych na podstawie </w:t>
      </w:r>
      <w:r w:rsidRPr="004E0F36">
        <w:rPr>
          <w:rFonts w:ascii="Times New Roman" w:eastAsia="Times New Roman" w:hAnsi="Times New Roman" w:cs="Times New Roman"/>
          <w:bCs/>
          <w:sz w:val="24"/>
          <w:szCs w:val="24"/>
          <w:lang w:eastAsia="pl-PL"/>
        </w:rPr>
        <w:t>art. 17;</w:t>
      </w:r>
    </w:p>
    <w:p w14:paraId="0DC4F2A7" w14:textId="77777777" w:rsidR="00A1407D" w:rsidRPr="004E0F36" w:rsidRDefault="00A1407D" w:rsidP="00A844BD">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4E0F36">
        <w:rPr>
          <w:rFonts w:ascii="Times New Roman" w:eastAsia="Times New Roman" w:hAnsi="Times New Roman" w:cs="Times New Roman"/>
          <w:sz w:val="24"/>
          <w:szCs w:val="24"/>
          <w:lang w:eastAsia="pl-PL"/>
        </w:rPr>
        <w:t>prawo do przenoszenia danych osobowych na podstawie art. 20 RODO;</w:t>
      </w:r>
    </w:p>
    <w:p w14:paraId="579DA75D" w14:textId="77777777" w:rsidR="00A1407D" w:rsidRPr="004E0F36" w:rsidRDefault="00A1407D" w:rsidP="00A844BD">
      <w:pPr>
        <w:pStyle w:val="Akapitzlist"/>
        <w:numPr>
          <w:ilvl w:val="0"/>
          <w:numId w:val="4"/>
        </w:numPr>
        <w:spacing w:after="0" w:line="360" w:lineRule="auto"/>
        <w:ind w:left="284" w:hanging="284"/>
        <w:jc w:val="both"/>
        <w:rPr>
          <w:rFonts w:ascii="Times New Roman" w:eastAsia="Times New Roman" w:hAnsi="Times New Roman" w:cs="Times New Roman"/>
          <w:sz w:val="24"/>
          <w:szCs w:val="24"/>
          <w:lang w:eastAsia="pl-PL"/>
        </w:rPr>
      </w:pPr>
      <w:r w:rsidRPr="004E0F36">
        <w:rPr>
          <w:rFonts w:ascii="Times New Roman" w:eastAsia="Times New Roman" w:hAnsi="Times New Roman" w:cs="Times New Roman"/>
          <w:sz w:val="24"/>
          <w:szCs w:val="24"/>
          <w:lang w:eastAsia="pl-PL"/>
        </w:rPr>
        <w:t xml:space="preserve">prawo sprzeciwu, wobec przetwarzania danych osobowych na podstawie </w:t>
      </w:r>
      <w:r w:rsidRPr="004E0F36">
        <w:rPr>
          <w:rFonts w:ascii="Times New Roman" w:eastAsia="Times New Roman" w:hAnsi="Times New Roman" w:cs="Times New Roman"/>
          <w:bCs/>
          <w:sz w:val="24"/>
          <w:szCs w:val="24"/>
          <w:lang w:eastAsia="pl-PL"/>
        </w:rPr>
        <w:t>art. 21,</w:t>
      </w:r>
      <w:r w:rsidRPr="004E0F36">
        <w:rPr>
          <w:rFonts w:ascii="Times New Roman" w:eastAsia="Times New Roman" w:hAnsi="Times New Roman" w:cs="Times New Roman"/>
          <w:sz w:val="24"/>
          <w:szCs w:val="24"/>
          <w:lang w:eastAsia="pl-PL"/>
        </w:rPr>
        <w:t xml:space="preserve"> gdyż podstawą prawną przetwarzania Pani/Pana danych osobowych jest </w:t>
      </w:r>
      <w:r w:rsidRPr="004E0F36">
        <w:rPr>
          <w:rFonts w:ascii="Times New Roman" w:eastAsia="Times New Roman" w:hAnsi="Times New Roman" w:cs="Times New Roman"/>
          <w:bCs/>
          <w:sz w:val="24"/>
          <w:szCs w:val="24"/>
          <w:lang w:eastAsia="pl-PL"/>
        </w:rPr>
        <w:t>art. 6 ust. 1 lit. c RODO</w:t>
      </w:r>
    </w:p>
    <w:p w14:paraId="562A8B8D" w14:textId="77777777" w:rsidR="00A1407D" w:rsidRPr="004E0F36" w:rsidRDefault="00A1407D" w:rsidP="00A844BD">
      <w:pPr>
        <w:numPr>
          <w:ilvl w:val="0"/>
          <w:numId w:val="2"/>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rPr>
      </w:pPr>
      <w:r w:rsidRPr="004E0F36">
        <w:rPr>
          <w:rFonts w:ascii="Times New Roman" w:hAnsi="Times New Roman" w:cs="Times New Roman"/>
          <w:sz w:val="24"/>
          <w:szCs w:val="24"/>
        </w:rPr>
        <w:t>Administrator danych nie ma zamiaru przekazywać danych osobowych do państwa trzeciego lub organizacji międzynarodowej.</w:t>
      </w:r>
    </w:p>
    <w:p w14:paraId="39388839" w14:textId="77777777" w:rsidR="00A1407D" w:rsidRPr="004E0F36" w:rsidRDefault="00A1407D" w:rsidP="00A844BD">
      <w:pPr>
        <w:numPr>
          <w:ilvl w:val="0"/>
          <w:numId w:val="2"/>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rPr>
      </w:pPr>
      <w:r w:rsidRPr="004E0F36">
        <w:rPr>
          <w:rFonts w:ascii="Times New Roman" w:eastAsia="Calibri" w:hAnsi="Times New Roman" w:cs="Times New Roman"/>
          <w:sz w:val="24"/>
          <w:szCs w:val="24"/>
        </w:rPr>
        <w:t xml:space="preserve">Ma Pani/Pan prawo wniesienia skargi do organu nadzorczego – Prezesa Urzędu Ochrony Danych Osobowych, gdy uzna Pani/Pan, iż przetwarzanie danych osobowych narusza przepisy o ochronie danych osobowych. </w:t>
      </w:r>
    </w:p>
    <w:p w14:paraId="48CED10B" w14:textId="77777777" w:rsidR="00A1407D" w:rsidRPr="004E0F36" w:rsidRDefault="00A1407D" w:rsidP="00A844BD">
      <w:pPr>
        <w:numPr>
          <w:ilvl w:val="0"/>
          <w:numId w:val="2"/>
        </w:numPr>
        <w:autoSpaceDE w:val="0"/>
        <w:autoSpaceDN w:val="0"/>
        <w:adjustRightInd w:val="0"/>
        <w:spacing w:after="0" w:line="360" w:lineRule="auto"/>
        <w:ind w:left="284" w:hanging="284"/>
        <w:contextualSpacing/>
        <w:jc w:val="both"/>
        <w:rPr>
          <w:rFonts w:ascii="Times New Roman" w:hAnsi="Times New Roman" w:cs="Times New Roman"/>
          <w:sz w:val="24"/>
          <w:szCs w:val="24"/>
        </w:rPr>
      </w:pPr>
      <w:r w:rsidRPr="004E0F36">
        <w:rPr>
          <w:rFonts w:ascii="Times New Roman" w:hAnsi="Times New Roman" w:cs="Times New Roman"/>
          <w:sz w:val="24"/>
          <w:szCs w:val="24"/>
        </w:rPr>
        <w:lastRenderedPageBreak/>
        <w:t xml:space="preserve">Jednocześnie Administrator przypomina o ciążącym na Pani/Panu obowiązku informacyjnym wynikającym z art. 14 RODO względem osób fizycznych, których dane przekazane zostaną </w:t>
      </w:r>
      <w:r w:rsidRPr="004E0F36">
        <w:rPr>
          <w:rStyle w:val="Pogrubienie"/>
          <w:rFonts w:ascii="Times New Roman" w:hAnsi="Times New Roman" w:cs="Times New Roman"/>
          <w:b w:val="0"/>
          <w:sz w:val="24"/>
          <w:szCs w:val="24"/>
        </w:rPr>
        <w:t>Zamawiającemu</w:t>
      </w:r>
      <w:r w:rsidRPr="004E0F36">
        <w:rPr>
          <w:rFonts w:ascii="Times New Roman" w:hAnsi="Times New Roman" w:cs="Times New Roman"/>
          <w:sz w:val="24"/>
          <w:szCs w:val="24"/>
        </w:rPr>
        <w:t xml:space="preserve"> w związku z prowadzonym postępowaniem  i które </w:t>
      </w:r>
      <w:r w:rsidRPr="004E0F36">
        <w:rPr>
          <w:rStyle w:val="Pogrubienie"/>
          <w:rFonts w:ascii="Times New Roman" w:hAnsi="Times New Roman" w:cs="Times New Roman"/>
          <w:b w:val="0"/>
          <w:sz w:val="24"/>
          <w:szCs w:val="24"/>
        </w:rPr>
        <w:t>Zamawiający</w:t>
      </w:r>
      <w:r w:rsidRPr="004E0F36">
        <w:rPr>
          <w:rFonts w:ascii="Times New Roman" w:hAnsi="Times New Roman" w:cs="Times New Roman"/>
          <w:sz w:val="24"/>
          <w:szCs w:val="24"/>
        </w:rPr>
        <w:t xml:space="preserve"> pośrednio pozyska od wykonawcy biorącego udział w postępowaniu, chyba że ma zastosowanie co najmniej jedno z </w:t>
      </w:r>
      <w:proofErr w:type="spellStart"/>
      <w:r w:rsidRPr="004E0F36">
        <w:rPr>
          <w:rFonts w:ascii="Times New Roman" w:hAnsi="Times New Roman" w:cs="Times New Roman"/>
          <w:sz w:val="24"/>
          <w:szCs w:val="24"/>
        </w:rPr>
        <w:t>wyłączeń</w:t>
      </w:r>
      <w:proofErr w:type="spellEnd"/>
      <w:r w:rsidRPr="004E0F36">
        <w:rPr>
          <w:rFonts w:ascii="Times New Roman" w:hAnsi="Times New Roman" w:cs="Times New Roman"/>
          <w:sz w:val="24"/>
          <w:szCs w:val="24"/>
        </w:rPr>
        <w:t xml:space="preserve">, o których mowa w </w:t>
      </w:r>
      <w:r w:rsidRPr="004E0F36">
        <w:rPr>
          <w:rStyle w:val="Pogrubienie"/>
          <w:rFonts w:ascii="Times New Roman" w:hAnsi="Times New Roman" w:cs="Times New Roman"/>
          <w:b w:val="0"/>
          <w:sz w:val="24"/>
          <w:szCs w:val="24"/>
        </w:rPr>
        <w:t>art. 14 ust. 5 RODO.</w:t>
      </w:r>
    </w:p>
    <w:p w14:paraId="1353F9C2" w14:textId="3C379E6F" w:rsidR="00646976" w:rsidRDefault="00646976" w:rsidP="00551F3E">
      <w:pPr>
        <w:spacing w:after="0" w:line="360" w:lineRule="auto"/>
        <w:contextualSpacing/>
        <w:rPr>
          <w:rFonts w:ascii="Times New Roman" w:hAnsi="Times New Roman" w:cs="Times New Roman"/>
          <w:sz w:val="24"/>
          <w:szCs w:val="24"/>
        </w:rPr>
      </w:pPr>
    </w:p>
    <w:p w14:paraId="3CC5EA55" w14:textId="77777777" w:rsidR="00992724" w:rsidRPr="004E0F36" w:rsidRDefault="00992724" w:rsidP="00551F3E">
      <w:pPr>
        <w:spacing w:after="0" w:line="360" w:lineRule="auto"/>
        <w:contextualSpacing/>
        <w:rPr>
          <w:rFonts w:ascii="Times New Roman" w:hAnsi="Times New Roman" w:cs="Times New Roman"/>
          <w:sz w:val="24"/>
          <w:szCs w:val="24"/>
        </w:rPr>
      </w:pPr>
    </w:p>
    <w:p w14:paraId="3636DC8E" w14:textId="77777777" w:rsidR="00F03142" w:rsidRPr="004E0F36" w:rsidRDefault="00F03142" w:rsidP="00551F3E">
      <w:pPr>
        <w:shd w:val="clear" w:color="auto" w:fill="E6E6E6"/>
        <w:autoSpaceDE w:val="0"/>
        <w:autoSpaceDN w:val="0"/>
        <w:adjustRightInd w:val="0"/>
        <w:spacing w:after="0" w:line="360" w:lineRule="auto"/>
        <w:contextualSpacing/>
        <w:rPr>
          <w:rFonts w:ascii="Times New Roman" w:hAnsi="Times New Roman" w:cs="Times New Roman"/>
          <w:b/>
          <w:bCs/>
          <w:sz w:val="24"/>
          <w:szCs w:val="24"/>
          <w:lang w:eastAsia="pl-PL"/>
        </w:rPr>
      </w:pPr>
      <w:r w:rsidRPr="004E0F36">
        <w:rPr>
          <w:rFonts w:ascii="Times New Roman" w:hAnsi="Times New Roman" w:cs="Times New Roman"/>
          <w:b/>
          <w:bCs/>
          <w:sz w:val="24"/>
          <w:szCs w:val="24"/>
          <w:lang w:eastAsia="pl-PL"/>
        </w:rPr>
        <w:t>Spis załączników</w:t>
      </w:r>
    </w:p>
    <w:p w14:paraId="71B80208" w14:textId="77777777" w:rsidR="00F03142" w:rsidRPr="004E0F36" w:rsidRDefault="00F03142" w:rsidP="00A844BD">
      <w:pPr>
        <w:numPr>
          <w:ilvl w:val="0"/>
          <w:numId w:val="8"/>
        </w:numPr>
        <w:spacing w:after="0" w:line="360" w:lineRule="auto"/>
        <w:contextualSpacing/>
        <w:rPr>
          <w:rFonts w:ascii="Times New Roman" w:hAnsi="Times New Roman" w:cs="Times New Roman"/>
          <w:sz w:val="24"/>
          <w:szCs w:val="24"/>
        </w:rPr>
      </w:pPr>
      <w:r w:rsidRPr="004E0F36">
        <w:rPr>
          <w:rFonts w:ascii="Times New Roman" w:hAnsi="Times New Roman" w:cs="Times New Roman"/>
          <w:sz w:val="24"/>
          <w:szCs w:val="24"/>
        </w:rPr>
        <w:t xml:space="preserve">załącznik nr 1 – Opis przedmiotu zamówienia, </w:t>
      </w:r>
    </w:p>
    <w:p w14:paraId="2CC4B13A" w14:textId="4C2BB268" w:rsidR="00F03142" w:rsidRDefault="00F03142" w:rsidP="00A844BD">
      <w:pPr>
        <w:numPr>
          <w:ilvl w:val="0"/>
          <w:numId w:val="8"/>
        </w:numPr>
        <w:spacing w:after="0" w:line="360" w:lineRule="auto"/>
        <w:contextualSpacing/>
        <w:rPr>
          <w:rFonts w:ascii="Times New Roman" w:hAnsi="Times New Roman" w:cs="Times New Roman"/>
          <w:sz w:val="24"/>
          <w:szCs w:val="24"/>
        </w:rPr>
      </w:pPr>
      <w:r w:rsidRPr="004E0F36">
        <w:rPr>
          <w:rFonts w:ascii="Times New Roman" w:hAnsi="Times New Roman" w:cs="Times New Roman"/>
          <w:sz w:val="24"/>
          <w:szCs w:val="24"/>
        </w:rPr>
        <w:t xml:space="preserve">załącznik nr </w:t>
      </w:r>
      <w:r w:rsidR="00CD6D85" w:rsidRPr="004E0F36">
        <w:rPr>
          <w:rFonts w:ascii="Times New Roman" w:hAnsi="Times New Roman" w:cs="Times New Roman"/>
          <w:sz w:val="24"/>
          <w:szCs w:val="24"/>
        </w:rPr>
        <w:t>2</w:t>
      </w:r>
      <w:r w:rsidRPr="004E0F36">
        <w:rPr>
          <w:rFonts w:ascii="Times New Roman" w:hAnsi="Times New Roman" w:cs="Times New Roman"/>
          <w:sz w:val="24"/>
          <w:szCs w:val="24"/>
        </w:rPr>
        <w:t xml:space="preserve"> – Formularz ofertowy,</w:t>
      </w:r>
    </w:p>
    <w:p w14:paraId="436812A7" w14:textId="4C5FD489" w:rsidR="00992724" w:rsidRPr="004E0F36" w:rsidRDefault="004F2051" w:rsidP="00A844BD">
      <w:pPr>
        <w:numPr>
          <w:ilvl w:val="0"/>
          <w:numId w:val="8"/>
        </w:num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załącznik nr 3</w:t>
      </w:r>
      <w:r w:rsidR="00B673B9">
        <w:rPr>
          <w:rFonts w:ascii="Times New Roman" w:hAnsi="Times New Roman" w:cs="Times New Roman"/>
          <w:sz w:val="24"/>
          <w:szCs w:val="24"/>
        </w:rPr>
        <w:t xml:space="preserve"> - </w:t>
      </w:r>
      <w:r w:rsidR="00992724">
        <w:rPr>
          <w:rFonts w:ascii="Times New Roman" w:hAnsi="Times New Roman" w:cs="Times New Roman"/>
          <w:sz w:val="24"/>
          <w:szCs w:val="24"/>
        </w:rPr>
        <w:t>wzór umowy</w:t>
      </w:r>
    </w:p>
    <w:p w14:paraId="20457F27" w14:textId="169CEEC7" w:rsidR="00F03142" w:rsidRPr="00771F09" w:rsidRDefault="00992724" w:rsidP="00551F3E">
      <w:pPr>
        <w:spacing w:after="0" w:line="360" w:lineRule="auto"/>
        <w:contextualSpacing/>
        <w:rPr>
          <w:rFonts w:ascii="Times New Roman" w:hAnsi="Times New Roman" w:cs="Times New Roman"/>
          <w:sz w:val="24"/>
          <w:szCs w:val="24"/>
        </w:rPr>
      </w:pPr>
      <w:r w:rsidRPr="00771F09">
        <w:rPr>
          <w:rFonts w:ascii="Times New Roman" w:hAnsi="Times New Roman" w:cs="Times New Roman"/>
          <w:sz w:val="24"/>
          <w:szCs w:val="24"/>
        </w:rPr>
        <w:t>Wąbrzeźno</w:t>
      </w:r>
      <w:r w:rsidR="00F03142" w:rsidRPr="00771F09">
        <w:rPr>
          <w:rFonts w:ascii="Times New Roman" w:hAnsi="Times New Roman" w:cs="Times New Roman"/>
          <w:sz w:val="24"/>
          <w:szCs w:val="24"/>
        </w:rPr>
        <w:t xml:space="preserve">, dnia </w:t>
      </w:r>
      <w:r w:rsidR="000E129D">
        <w:rPr>
          <w:rFonts w:ascii="Times New Roman" w:hAnsi="Times New Roman" w:cs="Times New Roman"/>
          <w:sz w:val="24"/>
          <w:szCs w:val="24"/>
        </w:rPr>
        <w:t xml:space="preserve"> 08 lutego</w:t>
      </w:r>
      <w:r w:rsidR="00011FD2">
        <w:rPr>
          <w:rFonts w:ascii="Times New Roman" w:hAnsi="Times New Roman" w:cs="Times New Roman"/>
          <w:sz w:val="24"/>
          <w:szCs w:val="24"/>
        </w:rPr>
        <w:t xml:space="preserve"> 2022</w:t>
      </w:r>
      <w:r w:rsidR="00F03142" w:rsidRPr="00771F09">
        <w:rPr>
          <w:rFonts w:ascii="Times New Roman" w:hAnsi="Times New Roman" w:cs="Times New Roman"/>
          <w:sz w:val="24"/>
          <w:szCs w:val="24"/>
        </w:rPr>
        <w:t xml:space="preserve"> r.</w:t>
      </w:r>
    </w:p>
    <w:p w14:paraId="252BC3DA" w14:textId="77777777" w:rsidR="00F03142" w:rsidRPr="004E0F36" w:rsidRDefault="00F03142" w:rsidP="00992724">
      <w:pPr>
        <w:spacing w:after="0" w:line="360" w:lineRule="auto"/>
        <w:ind w:left="5387"/>
        <w:contextualSpacing/>
        <w:jc w:val="right"/>
        <w:rPr>
          <w:rFonts w:ascii="Times New Roman" w:hAnsi="Times New Roman" w:cs="Times New Roman"/>
          <w:color w:val="000000"/>
          <w:sz w:val="24"/>
          <w:szCs w:val="24"/>
        </w:rPr>
      </w:pPr>
      <w:r w:rsidRPr="004E0F36">
        <w:rPr>
          <w:rFonts w:ascii="Times New Roman" w:hAnsi="Times New Roman" w:cs="Times New Roman"/>
          <w:color w:val="000000"/>
          <w:sz w:val="24"/>
          <w:szCs w:val="24"/>
        </w:rPr>
        <w:t>Dyrektor</w:t>
      </w:r>
    </w:p>
    <w:p w14:paraId="1B053D04" w14:textId="1F7C68F8" w:rsidR="00F03142" w:rsidRPr="004E0F36" w:rsidRDefault="00992724" w:rsidP="00992724">
      <w:pPr>
        <w:spacing w:after="0" w:line="360" w:lineRule="auto"/>
        <w:contextualSpacing/>
        <w:jc w:val="right"/>
        <w:rPr>
          <w:rFonts w:ascii="Times New Roman" w:hAnsi="Times New Roman" w:cs="Times New Roman"/>
          <w:i/>
          <w:color w:val="000000"/>
          <w:sz w:val="24"/>
          <w:szCs w:val="24"/>
        </w:rPr>
      </w:pPr>
      <w:r>
        <w:rPr>
          <w:rFonts w:ascii="Times New Roman" w:hAnsi="Times New Roman" w:cs="Times New Roman"/>
          <w:i/>
          <w:color w:val="000000"/>
          <w:sz w:val="24"/>
          <w:szCs w:val="24"/>
        </w:rPr>
        <w:t>Ilona Czarnecka</w:t>
      </w:r>
    </w:p>
    <w:p w14:paraId="33028C7C" w14:textId="26E7BC2B" w:rsidR="00F03142" w:rsidRPr="004E0F36" w:rsidRDefault="00F03142" w:rsidP="001F28F6">
      <w:pPr>
        <w:tabs>
          <w:tab w:val="left" w:pos="0"/>
        </w:tabs>
        <w:spacing w:after="0" w:line="360" w:lineRule="auto"/>
        <w:contextualSpacing/>
        <w:jc w:val="right"/>
        <w:rPr>
          <w:rFonts w:ascii="Times New Roman" w:hAnsi="Times New Roman" w:cs="Times New Roman"/>
          <w:b/>
          <w:bCs/>
          <w:i/>
          <w:color w:val="000000"/>
          <w:sz w:val="24"/>
          <w:szCs w:val="24"/>
        </w:rPr>
      </w:pPr>
      <w:r w:rsidRPr="004E0F36">
        <w:rPr>
          <w:rFonts w:ascii="Times New Roman" w:hAnsi="Times New Roman" w:cs="Times New Roman"/>
          <w:b/>
          <w:bCs/>
          <w:i/>
          <w:color w:val="000000"/>
          <w:sz w:val="24"/>
          <w:szCs w:val="24"/>
        </w:rPr>
        <w:t>/pieczęć i podpis na oryginale dokumentu/</w:t>
      </w:r>
    </w:p>
    <w:p w14:paraId="105CDF5E" w14:textId="77777777" w:rsidR="00A1407D" w:rsidRPr="004E0F36" w:rsidRDefault="00A1407D" w:rsidP="00551F3E">
      <w:pPr>
        <w:autoSpaceDE w:val="0"/>
        <w:autoSpaceDN w:val="0"/>
        <w:adjustRightInd w:val="0"/>
        <w:spacing w:after="0" w:line="360" w:lineRule="auto"/>
        <w:contextualSpacing/>
        <w:rPr>
          <w:rFonts w:ascii="Times New Roman" w:eastAsia="Calibri" w:hAnsi="Times New Roman" w:cs="Times New Roman"/>
          <w:bCs/>
          <w:sz w:val="24"/>
          <w:szCs w:val="24"/>
        </w:rPr>
      </w:pPr>
    </w:p>
    <w:sectPr w:rsidR="00A1407D" w:rsidRPr="004E0F36" w:rsidSect="0087698D">
      <w:headerReference w:type="default" r:id="rId10"/>
      <w:foot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5DD8" w14:textId="77777777" w:rsidR="0063657D" w:rsidRDefault="0063657D" w:rsidP="00BB5955">
      <w:pPr>
        <w:spacing w:after="0" w:line="240" w:lineRule="auto"/>
      </w:pPr>
      <w:r>
        <w:separator/>
      </w:r>
    </w:p>
  </w:endnote>
  <w:endnote w:type="continuationSeparator" w:id="0">
    <w:p w14:paraId="4E0D8AF3" w14:textId="77777777" w:rsidR="0063657D" w:rsidRDefault="0063657D" w:rsidP="00BB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545080"/>
      <w:docPartObj>
        <w:docPartGallery w:val="Page Numbers (Bottom of Page)"/>
        <w:docPartUnique/>
      </w:docPartObj>
    </w:sdtPr>
    <w:sdtEndPr/>
    <w:sdtContent>
      <w:p w14:paraId="00D51526" w14:textId="691B35C8" w:rsidR="002E63B6" w:rsidRDefault="002E63B6">
        <w:pPr>
          <w:pStyle w:val="Stopka"/>
          <w:jc w:val="right"/>
        </w:pPr>
        <w:r>
          <w:fldChar w:fldCharType="begin"/>
        </w:r>
        <w:r>
          <w:instrText>PAGE   \* MERGEFORMAT</w:instrText>
        </w:r>
        <w:r>
          <w:fldChar w:fldCharType="separate"/>
        </w:r>
        <w:r w:rsidR="009B0327">
          <w:rPr>
            <w:noProof/>
          </w:rPr>
          <w:t>8</w:t>
        </w:r>
        <w:r>
          <w:fldChar w:fldCharType="end"/>
        </w:r>
      </w:p>
    </w:sdtContent>
  </w:sdt>
  <w:p w14:paraId="61B71C21" w14:textId="77777777" w:rsidR="002E63B6" w:rsidRDefault="002E63B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B6AE" w14:textId="77777777" w:rsidR="0063657D" w:rsidRDefault="0063657D" w:rsidP="00BB5955">
      <w:pPr>
        <w:spacing w:after="0" w:line="240" w:lineRule="auto"/>
      </w:pPr>
      <w:r>
        <w:separator/>
      </w:r>
    </w:p>
  </w:footnote>
  <w:footnote w:type="continuationSeparator" w:id="0">
    <w:p w14:paraId="41E9C153" w14:textId="77777777" w:rsidR="0063657D" w:rsidRDefault="0063657D" w:rsidP="00BB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D5C0" w14:textId="045072FB" w:rsidR="00F21365" w:rsidRPr="002D6476" w:rsidRDefault="002D6476" w:rsidP="002D6476">
    <w:pPr>
      <w:shd w:val="clear" w:color="auto" w:fill="FFFFFF"/>
      <w:rPr>
        <w:rFonts w:ascii="Times New Roman" w:hAnsi="Times New Roman" w:cs="Times New Roman"/>
        <w:sz w:val="20"/>
        <w:szCs w:val="20"/>
      </w:rPr>
    </w:pPr>
    <w:r w:rsidRPr="006C50B7">
      <w:object w:dxaOrig="5715" w:dyaOrig="2622" w14:anchorId="08060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0.25pt">
          <v:imagedata r:id="rId1" o:title=""/>
        </v:shape>
        <o:OLEObject Type="Embed" ProgID="CorelDRAW.Graphic.12" ShapeID="_x0000_i1025" DrawAspect="Content" ObjectID="_1705747977" r:id="rId2"/>
      </w:object>
    </w:r>
    <w:r>
      <w:t xml:space="preserve">     </w:t>
    </w:r>
    <w:r w:rsidR="00F21365" w:rsidRPr="002D6476">
      <w:rPr>
        <w:rFonts w:ascii="Times New Roman" w:hAnsi="Times New Roman" w:cs="Times New Roman"/>
        <w:sz w:val="20"/>
        <w:szCs w:val="20"/>
      </w:rPr>
      <w:t>Szkoła Podstawowa nr 2 im. Jana Pawła II</w:t>
    </w:r>
    <w:r>
      <w:rPr>
        <w:rFonts w:ascii="Times New Roman" w:hAnsi="Times New Roman" w:cs="Times New Roman"/>
        <w:sz w:val="20"/>
        <w:szCs w:val="20"/>
      </w:rPr>
      <w:t xml:space="preserve">, </w:t>
    </w:r>
    <w:r w:rsidR="00F21365" w:rsidRPr="002D6476">
      <w:rPr>
        <w:rFonts w:ascii="Times New Roman" w:hAnsi="Times New Roman" w:cs="Times New Roman"/>
        <w:sz w:val="20"/>
        <w:szCs w:val="20"/>
      </w:rPr>
      <w:t>Ul</w:t>
    </w:r>
    <w:r>
      <w:rPr>
        <w:rFonts w:ascii="Times New Roman" w:hAnsi="Times New Roman" w:cs="Times New Roman"/>
        <w:sz w:val="20"/>
        <w:szCs w:val="20"/>
      </w:rPr>
      <w:t>. Wolności 30, 87-200 Wąbrzeźno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579"/>
    <w:multiLevelType w:val="multilevel"/>
    <w:tmpl w:val="912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C2B33"/>
    <w:multiLevelType w:val="hybridMultilevel"/>
    <w:tmpl w:val="D9729C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0B66CF"/>
    <w:multiLevelType w:val="hybridMultilevel"/>
    <w:tmpl w:val="DA14E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8A42FD"/>
    <w:multiLevelType w:val="hybridMultilevel"/>
    <w:tmpl w:val="BBCAB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A648F"/>
    <w:multiLevelType w:val="hybridMultilevel"/>
    <w:tmpl w:val="387C6004"/>
    <w:lvl w:ilvl="0" w:tplc="E496CF34">
      <w:numFmt w:val="bullet"/>
      <w:lvlText w:val="•"/>
      <w:lvlJc w:val="left"/>
      <w:pPr>
        <w:ind w:left="1713" w:hanging="360"/>
      </w:pPr>
      <w:rPr>
        <w:rFonts w:ascii="Arial" w:eastAsia="Arial" w:hAnsi="Arial" w:cs="Arial" w:hint="default"/>
        <w:b w:val="0"/>
        <w:bCs w:val="0"/>
        <w:i w:val="0"/>
        <w:iCs w:val="0"/>
        <w:color w:val="151515"/>
        <w:w w:val="106"/>
        <w:sz w:val="21"/>
        <w:szCs w:val="2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1883131E"/>
    <w:multiLevelType w:val="hybridMultilevel"/>
    <w:tmpl w:val="7F4AC0CA"/>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844B4"/>
    <w:multiLevelType w:val="hybridMultilevel"/>
    <w:tmpl w:val="CD20BBB8"/>
    <w:lvl w:ilvl="0" w:tplc="B33C91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B22F2"/>
    <w:multiLevelType w:val="hybridMultilevel"/>
    <w:tmpl w:val="CDEA3FBE"/>
    <w:lvl w:ilvl="0" w:tplc="E7C27C9C">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33DE1A35"/>
    <w:multiLevelType w:val="hybridMultilevel"/>
    <w:tmpl w:val="2E8E8ABA"/>
    <w:lvl w:ilvl="0" w:tplc="12F0EA62">
      <w:start w:val="1"/>
      <w:numFmt w:val="decimal"/>
      <w:lvlText w:val="%1."/>
      <w:lvlJc w:val="left"/>
      <w:pPr>
        <w:ind w:left="720" w:hanging="360"/>
      </w:pPr>
      <w:rPr>
        <w:b w:val="0"/>
        <w:i w:val="0"/>
        <w:color w:val="00000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8B16278"/>
    <w:multiLevelType w:val="hybridMultilevel"/>
    <w:tmpl w:val="87B23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4B50A0"/>
    <w:multiLevelType w:val="hybridMultilevel"/>
    <w:tmpl w:val="8D883B78"/>
    <w:lvl w:ilvl="0" w:tplc="ED40360A">
      <w:start w:val="1"/>
      <w:numFmt w:val="upperRoman"/>
      <w:lvlText w:val="%1."/>
      <w:lvlJc w:val="left"/>
      <w:pPr>
        <w:ind w:left="251" w:hanging="151"/>
      </w:pPr>
      <w:rPr>
        <w:rFonts w:ascii="Carlito" w:eastAsia="Carlito" w:hAnsi="Carlito" w:cs="Carlito" w:hint="default"/>
        <w:b/>
        <w:bCs/>
        <w:w w:val="99"/>
        <w:sz w:val="20"/>
        <w:szCs w:val="20"/>
        <w:lang w:val="pl-PL" w:eastAsia="en-US" w:bidi="ar-SA"/>
      </w:rPr>
    </w:lvl>
    <w:lvl w:ilvl="1" w:tplc="AD448870">
      <w:start w:val="1"/>
      <w:numFmt w:val="decimal"/>
      <w:lvlText w:val="%2."/>
      <w:lvlJc w:val="left"/>
      <w:pPr>
        <w:ind w:left="820" w:hanging="360"/>
      </w:pPr>
      <w:rPr>
        <w:rFonts w:hint="default"/>
        <w:spacing w:val="-1"/>
        <w:w w:val="99"/>
        <w:lang w:val="pl-PL" w:eastAsia="en-US" w:bidi="ar-SA"/>
      </w:rPr>
    </w:lvl>
    <w:lvl w:ilvl="2" w:tplc="B9125BA8">
      <w:start w:val="1"/>
      <w:numFmt w:val="lowerLetter"/>
      <w:lvlText w:val="%3)"/>
      <w:lvlJc w:val="left"/>
      <w:pPr>
        <w:ind w:left="1103" w:hanging="360"/>
      </w:pPr>
      <w:rPr>
        <w:rFonts w:ascii="Carlito" w:eastAsia="Carlito" w:hAnsi="Carlito" w:cs="Carlito" w:hint="default"/>
        <w:w w:val="99"/>
        <w:sz w:val="20"/>
        <w:szCs w:val="20"/>
        <w:lang w:val="pl-PL" w:eastAsia="en-US" w:bidi="ar-SA"/>
      </w:rPr>
    </w:lvl>
    <w:lvl w:ilvl="3" w:tplc="AE5C69DA">
      <w:numFmt w:val="bullet"/>
      <w:lvlText w:val="•"/>
      <w:lvlJc w:val="left"/>
      <w:pPr>
        <w:ind w:left="860" w:hanging="360"/>
      </w:pPr>
      <w:rPr>
        <w:rFonts w:hint="default"/>
        <w:lang w:val="pl-PL" w:eastAsia="en-US" w:bidi="ar-SA"/>
      </w:rPr>
    </w:lvl>
    <w:lvl w:ilvl="4" w:tplc="6540C240">
      <w:numFmt w:val="bullet"/>
      <w:lvlText w:val="•"/>
      <w:lvlJc w:val="left"/>
      <w:pPr>
        <w:ind w:left="1100" w:hanging="360"/>
      </w:pPr>
      <w:rPr>
        <w:rFonts w:hint="default"/>
        <w:lang w:val="pl-PL" w:eastAsia="en-US" w:bidi="ar-SA"/>
      </w:rPr>
    </w:lvl>
    <w:lvl w:ilvl="5" w:tplc="C132274E">
      <w:numFmt w:val="bullet"/>
      <w:lvlText w:val="•"/>
      <w:lvlJc w:val="left"/>
      <w:pPr>
        <w:ind w:left="2563" w:hanging="360"/>
      </w:pPr>
      <w:rPr>
        <w:rFonts w:hint="default"/>
        <w:lang w:val="pl-PL" w:eastAsia="en-US" w:bidi="ar-SA"/>
      </w:rPr>
    </w:lvl>
    <w:lvl w:ilvl="6" w:tplc="6252690C">
      <w:numFmt w:val="bullet"/>
      <w:lvlText w:val="•"/>
      <w:lvlJc w:val="left"/>
      <w:pPr>
        <w:ind w:left="4026" w:hanging="360"/>
      </w:pPr>
      <w:rPr>
        <w:rFonts w:hint="default"/>
        <w:lang w:val="pl-PL" w:eastAsia="en-US" w:bidi="ar-SA"/>
      </w:rPr>
    </w:lvl>
    <w:lvl w:ilvl="7" w:tplc="8F3A1CD6">
      <w:numFmt w:val="bullet"/>
      <w:lvlText w:val="•"/>
      <w:lvlJc w:val="left"/>
      <w:pPr>
        <w:ind w:left="5489" w:hanging="360"/>
      </w:pPr>
      <w:rPr>
        <w:rFonts w:hint="default"/>
        <w:lang w:val="pl-PL" w:eastAsia="en-US" w:bidi="ar-SA"/>
      </w:rPr>
    </w:lvl>
    <w:lvl w:ilvl="8" w:tplc="BC36F524">
      <w:numFmt w:val="bullet"/>
      <w:lvlText w:val="•"/>
      <w:lvlJc w:val="left"/>
      <w:pPr>
        <w:ind w:left="6952" w:hanging="360"/>
      </w:pPr>
      <w:rPr>
        <w:rFonts w:hint="default"/>
        <w:lang w:val="pl-PL" w:eastAsia="en-US" w:bidi="ar-SA"/>
      </w:rPr>
    </w:lvl>
  </w:abstractNum>
  <w:abstractNum w:abstractNumId="11" w15:restartNumberingAfterBreak="0">
    <w:nsid w:val="4EBA729B"/>
    <w:multiLevelType w:val="hybridMultilevel"/>
    <w:tmpl w:val="AA60BE64"/>
    <w:lvl w:ilvl="0" w:tplc="C50ACE5E">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603DF"/>
    <w:multiLevelType w:val="hybridMultilevel"/>
    <w:tmpl w:val="CB864BAA"/>
    <w:lvl w:ilvl="0" w:tplc="3616404C">
      <w:start w:val="1"/>
      <w:numFmt w:val="decimal"/>
      <w:lvlText w:val="%1."/>
      <w:lvlJc w:val="left"/>
      <w:pPr>
        <w:ind w:left="349" w:hanging="360"/>
      </w:pPr>
      <w:rPr>
        <w:rFonts w:hint="default"/>
      </w:rPr>
    </w:lvl>
    <w:lvl w:ilvl="1" w:tplc="04150019">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3" w15:restartNumberingAfterBreak="0">
    <w:nsid w:val="69A825B4"/>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9F821E3"/>
    <w:multiLevelType w:val="hybridMultilevel"/>
    <w:tmpl w:val="9034B35E"/>
    <w:lvl w:ilvl="0" w:tplc="1206CED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F78E3"/>
    <w:multiLevelType w:val="hybridMultilevel"/>
    <w:tmpl w:val="12D4C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F0FED"/>
    <w:multiLevelType w:val="hybridMultilevel"/>
    <w:tmpl w:val="65A267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13"/>
  </w:num>
  <w:num w:numId="8">
    <w:abstractNumId w:val="5"/>
  </w:num>
  <w:num w:numId="9">
    <w:abstractNumId w:val="11"/>
  </w:num>
  <w:num w:numId="10">
    <w:abstractNumId w:val="14"/>
  </w:num>
  <w:num w:numId="11">
    <w:abstractNumId w:val="3"/>
  </w:num>
  <w:num w:numId="12">
    <w:abstractNumId w:val="0"/>
  </w:num>
  <w:num w:numId="13">
    <w:abstractNumId w:val="10"/>
  </w:num>
  <w:num w:numId="14">
    <w:abstractNumId w:val="15"/>
  </w:num>
  <w:num w:numId="15">
    <w:abstractNumId w:val="6"/>
  </w:num>
  <w:num w:numId="16">
    <w:abstractNumId w:val="2"/>
  </w:num>
  <w:num w:numId="17">
    <w:abstractNumId w:val="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5B"/>
    <w:rsid w:val="00011FD2"/>
    <w:rsid w:val="00016892"/>
    <w:rsid w:val="00023C62"/>
    <w:rsid w:val="00045C27"/>
    <w:rsid w:val="000666E1"/>
    <w:rsid w:val="00090219"/>
    <w:rsid w:val="000C2C94"/>
    <w:rsid w:val="000C677F"/>
    <w:rsid w:val="000E129D"/>
    <w:rsid w:val="000E648D"/>
    <w:rsid w:val="00117D43"/>
    <w:rsid w:val="00130F3B"/>
    <w:rsid w:val="00150CA4"/>
    <w:rsid w:val="00151D56"/>
    <w:rsid w:val="0015555D"/>
    <w:rsid w:val="001601AD"/>
    <w:rsid w:val="00162E8E"/>
    <w:rsid w:val="00164B8F"/>
    <w:rsid w:val="00171032"/>
    <w:rsid w:val="0017133E"/>
    <w:rsid w:val="00174146"/>
    <w:rsid w:val="001A4B4F"/>
    <w:rsid w:val="001A63EA"/>
    <w:rsid w:val="001B15C8"/>
    <w:rsid w:val="001D0113"/>
    <w:rsid w:val="001F28F6"/>
    <w:rsid w:val="00200E97"/>
    <w:rsid w:val="002052DE"/>
    <w:rsid w:val="00213EE6"/>
    <w:rsid w:val="00231122"/>
    <w:rsid w:val="00232883"/>
    <w:rsid w:val="00236CD2"/>
    <w:rsid w:val="00242673"/>
    <w:rsid w:val="00286CA4"/>
    <w:rsid w:val="002C1CA2"/>
    <w:rsid w:val="002C42B7"/>
    <w:rsid w:val="002D6476"/>
    <w:rsid w:val="002D7358"/>
    <w:rsid w:val="002E63B6"/>
    <w:rsid w:val="003162F3"/>
    <w:rsid w:val="00336E06"/>
    <w:rsid w:val="00355BC3"/>
    <w:rsid w:val="00370DF4"/>
    <w:rsid w:val="00375E20"/>
    <w:rsid w:val="00382C80"/>
    <w:rsid w:val="00393145"/>
    <w:rsid w:val="00394590"/>
    <w:rsid w:val="00397DDF"/>
    <w:rsid w:val="003A4002"/>
    <w:rsid w:val="003A762D"/>
    <w:rsid w:val="003B0A79"/>
    <w:rsid w:val="003E2681"/>
    <w:rsid w:val="00412600"/>
    <w:rsid w:val="00430855"/>
    <w:rsid w:val="0043470F"/>
    <w:rsid w:val="00437D63"/>
    <w:rsid w:val="0045728B"/>
    <w:rsid w:val="00463A98"/>
    <w:rsid w:val="00466CE5"/>
    <w:rsid w:val="004B290C"/>
    <w:rsid w:val="004B53EC"/>
    <w:rsid w:val="004B7C94"/>
    <w:rsid w:val="004D0B45"/>
    <w:rsid w:val="004D4E7D"/>
    <w:rsid w:val="004E0F36"/>
    <w:rsid w:val="004F2051"/>
    <w:rsid w:val="005108E5"/>
    <w:rsid w:val="00536A4D"/>
    <w:rsid w:val="00551F3E"/>
    <w:rsid w:val="00563D06"/>
    <w:rsid w:val="005A4ED2"/>
    <w:rsid w:val="005E0416"/>
    <w:rsid w:val="005F6251"/>
    <w:rsid w:val="006040AE"/>
    <w:rsid w:val="0060571D"/>
    <w:rsid w:val="00605E4B"/>
    <w:rsid w:val="00627293"/>
    <w:rsid w:val="00630577"/>
    <w:rsid w:val="006318BB"/>
    <w:rsid w:val="0063657D"/>
    <w:rsid w:val="006465BF"/>
    <w:rsid w:val="00646976"/>
    <w:rsid w:val="00647180"/>
    <w:rsid w:val="00652EA9"/>
    <w:rsid w:val="006610EE"/>
    <w:rsid w:val="00666EC5"/>
    <w:rsid w:val="006A4311"/>
    <w:rsid w:val="006A5699"/>
    <w:rsid w:val="006B16A6"/>
    <w:rsid w:val="006C243E"/>
    <w:rsid w:val="006D3C51"/>
    <w:rsid w:val="0070591B"/>
    <w:rsid w:val="00706AD1"/>
    <w:rsid w:val="00722E5E"/>
    <w:rsid w:val="0072791F"/>
    <w:rsid w:val="007641FC"/>
    <w:rsid w:val="00771F09"/>
    <w:rsid w:val="00775966"/>
    <w:rsid w:val="00775CC0"/>
    <w:rsid w:val="00783694"/>
    <w:rsid w:val="007A67C7"/>
    <w:rsid w:val="007B145E"/>
    <w:rsid w:val="007C00AE"/>
    <w:rsid w:val="007C7C1A"/>
    <w:rsid w:val="007D26F8"/>
    <w:rsid w:val="007E1F6C"/>
    <w:rsid w:val="00832DDA"/>
    <w:rsid w:val="008649D1"/>
    <w:rsid w:val="00874341"/>
    <w:rsid w:val="0087698D"/>
    <w:rsid w:val="008811E9"/>
    <w:rsid w:val="008910AF"/>
    <w:rsid w:val="0089498E"/>
    <w:rsid w:val="008A1764"/>
    <w:rsid w:val="008B4416"/>
    <w:rsid w:val="008D70EE"/>
    <w:rsid w:val="008F47DC"/>
    <w:rsid w:val="009433DF"/>
    <w:rsid w:val="00945272"/>
    <w:rsid w:val="0094581B"/>
    <w:rsid w:val="00950262"/>
    <w:rsid w:val="00955880"/>
    <w:rsid w:val="009663E0"/>
    <w:rsid w:val="00980B48"/>
    <w:rsid w:val="00992724"/>
    <w:rsid w:val="009A51A2"/>
    <w:rsid w:val="009A7819"/>
    <w:rsid w:val="009B0327"/>
    <w:rsid w:val="009E07A7"/>
    <w:rsid w:val="009E1E5D"/>
    <w:rsid w:val="009F435A"/>
    <w:rsid w:val="009F5BD4"/>
    <w:rsid w:val="00A133DB"/>
    <w:rsid w:val="00A1407D"/>
    <w:rsid w:val="00A15575"/>
    <w:rsid w:val="00A23BA0"/>
    <w:rsid w:val="00A24129"/>
    <w:rsid w:val="00A35D92"/>
    <w:rsid w:val="00A4100C"/>
    <w:rsid w:val="00A517E9"/>
    <w:rsid w:val="00A77C4A"/>
    <w:rsid w:val="00A844BD"/>
    <w:rsid w:val="00AB43C9"/>
    <w:rsid w:val="00AD6B2A"/>
    <w:rsid w:val="00AF7ED6"/>
    <w:rsid w:val="00B0358D"/>
    <w:rsid w:val="00B17702"/>
    <w:rsid w:val="00B26835"/>
    <w:rsid w:val="00B32976"/>
    <w:rsid w:val="00B4525B"/>
    <w:rsid w:val="00B47723"/>
    <w:rsid w:val="00B639F7"/>
    <w:rsid w:val="00B64DA9"/>
    <w:rsid w:val="00B673B9"/>
    <w:rsid w:val="00B90CC1"/>
    <w:rsid w:val="00BB5955"/>
    <w:rsid w:val="00BB6A3B"/>
    <w:rsid w:val="00BD22C5"/>
    <w:rsid w:val="00BE42EE"/>
    <w:rsid w:val="00BF2B90"/>
    <w:rsid w:val="00C03E40"/>
    <w:rsid w:val="00C60961"/>
    <w:rsid w:val="00C673A3"/>
    <w:rsid w:val="00C87CC4"/>
    <w:rsid w:val="00CA43BB"/>
    <w:rsid w:val="00CA5ED4"/>
    <w:rsid w:val="00CB4E93"/>
    <w:rsid w:val="00CD6D85"/>
    <w:rsid w:val="00CE303D"/>
    <w:rsid w:val="00D01034"/>
    <w:rsid w:val="00D2195E"/>
    <w:rsid w:val="00D31AFB"/>
    <w:rsid w:val="00D46CFD"/>
    <w:rsid w:val="00D61203"/>
    <w:rsid w:val="00D646D8"/>
    <w:rsid w:val="00D71FF9"/>
    <w:rsid w:val="00D72329"/>
    <w:rsid w:val="00D8519E"/>
    <w:rsid w:val="00D8767A"/>
    <w:rsid w:val="00D902BC"/>
    <w:rsid w:val="00D92FB5"/>
    <w:rsid w:val="00DB144F"/>
    <w:rsid w:val="00DB7C5F"/>
    <w:rsid w:val="00DE252C"/>
    <w:rsid w:val="00E00130"/>
    <w:rsid w:val="00E111FE"/>
    <w:rsid w:val="00E370DF"/>
    <w:rsid w:val="00E66884"/>
    <w:rsid w:val="00E71349"/>
    <w:rsid w:val="00E71E19"/>
    <w:rsid w:val="00E8769B"/>
    <w:rsid w:val="00EA1822"/>
    <w:rsid w:val="00ED0E87"/>
    <w:rsid w:val="00F03142"/>
    <w:rsid w:val="00F16BCF"/>
    <w:rsid w:val="00F21365"/>
    <w:rsid w:val="00F21D7B"/>
    <w:rsid w:val="00F50185"/>
    <w:rsid w:val="00F70AE7"/>
    <w:rsid w:val="00F76EEC"/>
    <w:rsid w:val="00F82528"/>
    <w:rsid w:val="00F82FC3"/>
    <w:rsid w:val="00F856E1"/>
    <w:rsid w:val="00F86AC7"/>
    <w:rsid w:val="00F9572A"/>
    <w:rsid w:val="00FB1947"/>
    <w:rsid w:val="00FF15A6"/>
    <w:rsid w:val="00FF6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EDEB"/>
  <w15:docId w15:val="{3F929381-9655-4B02-B9A7-6D3FD78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66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B4525B"/>
    <w:pPr>
      <w:ind w:left="720"/>
      <w:contextualSpacing/>
    </w:pPr>
  </w:style>
  <w:style w:type="character" w:styleId="Hipercze">
    <w:name w:val="Hyperlink"/>
    <w:basedOn w:val="Domylnaczcionkaakapitu"/>
    <w:uiPriority w:val="99"/>
    <w:unhideWhenUsed/>
    <w:rsid w:val="00722E5E"/>
    <w:rPr>
      <w:color w:val="0000FF" w:themeColor="hyperlink"/>
      <w:u w:val="single"/>
    </w:rPr>
  </w:style>
  <w:style w:type="character" w:styleId="Pogrubienie">
    <w:name w:val="Strong"/>
    <w:uiPriority w:val="22"/>
    <w:qFormat/>
    <w:rsid w:val="00536A4D"/>
    <w:rPr>
      <w:b/>
      <w:bCs/>
    </w:rPr>
  </w:style>
  <w:style w:type="paragraph" w:styleId="Bezodstpw">
    <w:name w:val="No Spacing"/>
    <w:uiPriority w:val="99"/>
    <w:qFormat/>
    <w:rsid w:val="00536A4D"/>
    <w:pPr>
      <w:spacing w:after="0" w:line="240" w:lineRule="auto"/>
    </w:pPr>
  </w:style>
  <w:style w:type="paragraph" w:styleId="Nagwek">
    <w:name w:val="header"/>
    <w:basedOn w:val="Normalny"/>
    <w:link w:val="NagwekZnak"/>
    <w:uiPriority w:val="99"/>
    <w:unhideWhenUsed/>
    <w:rsid w:val="00BB5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5955"/>
  </w:style>
  <w:style w:type="paragraph" w:styleId="Stopka">
    <w:name w:val="footer"/>
    <w:basedOn w:val="Normalny"/>
    <w:link w:val="StopkaZnak"/>
    <w:uiPriority w:val="99"/>
    <w:unhideWhenUsed/>
    <w:rsid w:val="00BB5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5955"/>
  </w:style>
  <w:style w:type="paragraph" w:styleId="Tekstdymka">
    <w:name w:val="Balloon Text"/>
    <w:basedOn w:val="Normalny"/>
    <w:link w:val="TekstdymkaZnak"/>
    <w:uiPriority w:val="99"/>
    <w:semiHidden/>
    <w:unhideWhenUsed/>
    <w:rsid w:val="00BB59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5955"/>
    <w:rPr>
      <w:rFonts w:ascii="Tahoma" w:hAnsi="Tahoma" w:cs="Tahoma"/>
      <w:sz w:val="16"/>
      <w:szCs w:val="16"/>
    </w:rPr>
  </w:style>
  <w:style w:type="paragraph" w:styleId="NormalnyWeb">
    <w:name w:val="Normal (Web)"/>
    <w:basedOn w:val="Normalny"/>
    <w:uiPriority w:val="99"/>
    <w:unhideWhenUsed/>
    <w:rsid w:val="001B15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PunktLst1Zlewej17cmPierwszywiersz0cm">
    <w:name w:val="Styl PunktLst1 + Z lewej:  17 cm Pierwszy wiersz:  0 cm"/>
    <w:basedOn w:val="Normalny"/>
    <w:rsid w:val="00E66884"/>
    <w:pPr>
      <w:spacing w:after="0" w:line="240" w:lineRule="auto"/>
      <w:ind w:left="1361" w:hanging="397"/>
      <w:jc w:val="both"/>
    </w:pPr>
    <w:rPr>
      <w:rFonts w:ascii="Times New Roman" w:eastAsia="Times New Roman" w:hAnsi="Times New Roman" w:cs="Times New Roman"/>
      <w:snapToGrid w:val="0"/>
      <w:color w:val="000000"/>
      <w:sz w:val="20"/>
      <w:szCs w:val="20"/>
      <w:lang w:eastAsia="pl-PL"/>
    </w:rPr>
  </w:style>
  <w:style w:type="character" w:customStyle="1" w:styleId="UnresolvedMention">
    <w:name w:val="Unresolved Mention"/>
    <w:basedOn w:val="Domylnaczcionkaakapitu"/>
    <w:uiPriority w:val="99"/>
    <w:semiHidden/>
    <w:unhideWhenUsed/>
    <w:rsid w:val="00A15575"/>
    <w:rPr>
      <w:color w:val="605E5C"/>
      <w:shd w:val="clear" w:color="auto" w:fill="E1DFDD"/>
    </w:rPr>
  </w:style>
  <w:style w:type="character" w:styleId="HTML-cytat">
    <w:name w:val="HTML Cite"/>
    <w:basedOn w:val="Domylnaczcionkaakapitu"/>
    <w:uiPriority w:val="99"/>
    <w:semiHidden/>
    <w:unhideWhenUsed/>
    <w:rsid w:val="00F21365"/>
    <w:rPr>
      <w:i/>
      <w:iCs/>
    </w:rPr>
  </w:style>
  <w:style w:type="paragraph" w:styleId="Tekstpodstawowy">
    <w:name w:val="Body Text"/>
    <w:basedOn w:val="Normalny"/>
    <w:link w:val="TekstpodstawowyZnak"/>
    <w:uiPriority w:val="1"/>
    <w:qFormat/>
    <w:rsid w:val="00CA43BB"/>
    <w:pPr>
      <w:widowControl w:val="0"/>
      <w:autoSpaceDE w:val="0"/>
      <w:autoSpaceDN w:val="0"/>
      <w:spacing w:after="0" w:line="240" w:lineRule="auto"/>
    </w:pPr>
    <w:rPr>
      <w:rFonts w:ascii="Carlito" w:eastAsia="Carlito" w:hAnsi="Carlito" w:cs="Carlito"/>
      <w:sz w:val="20"/>
      <w:szCs w:val="20"/>
    </w:rPr>
  </w:style>
  <w:style w:type="character" w:customStyle="1" w:styleId="TekstpodstawowyZnak">
    <w:name w:val="Tekst podstawowy Znak"/>
    <w:basedOn w:val="Domylnaczcionkaakapitu"/>
    <w:link w:val="Tekstpodstawowy"/>
    <w:uiPriority w:val="1"/>
    <w:rsid w:val="00CA43BB"/>
    <w:rPr>
      <w:rFonts w:ascii="Carlito" w:eastAsia="Carlito" w:hAnsi="Carlito" w:cs="Carlito"/>
      <w:sz w:val="20"/>
      <w:szCs w:val="20"/>
    </w:rPr>
  </w:style>
  <w:style w:type="character" w:styleId="UyteHipercze">
    <w:name w:val="FollowedHyperlink"/>
    <w:basedOn w:val="Domylnaczcionkaakapitu"/>
    <w:uiPriority w:val="99"/>
    <w:semiHidden/>
    <w:unhideWhenUsed/>
    <w:rsid w:val="009B0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9283">
      <w:bodyDiv w:val="1"/>
      <w:marLeft w:val="0"/>
      <w:marRight w:val="0"/>
      <w:marTop w:val="0"/>
      <w:marBottom w:val="0"/>
      <w:divBdr>
        <w:top w:val="none" w:sz="0" w:space="0" w:color="auto"/>
        <w:left w:val="none" w:sz="0" w:space="0" w:color="auto"/>
        <w:bottom w:val="none" w:sz="0" w:space="0" w:color="auto"/>
        <w:right w:val="none" w:sz="0" w:space="0" w:color="auto"/>
      </w:divBdr>
      <w:divsChild>
        <w:div w:id="451705017">
          <w:marLeft w:val="0"/>
          <w:marRight w:val="0"/>
          <w:marTop w:val="0"/>
          <w:marBottom w:val="0"/>
          <w:divBdr>
            <w:top w:val="none" w:sz="0" w:space="0" w:color="auto"/>
            <w:left w:val="none" w:sz="0" w:space="0" w:color="auto"/>
            <w:bottom w:val="none" w:sz="0" w:space="0" w:color="auto"/>
            <w:right w:val="none" w:sz="0" w:space="0" w:color="auto"/>
          </w:divBdr>
        </w:div>
        <w:div w:id="437717940">
          <w:marLeft w:val="0"/>
          <w:marRight w:val="0"/>
          <w:marTop w:val="0"/>
          <w:marBottom w:val="0"/>
          <w:divBdr>
            <w:top w:val="none" w:sz="0" w:space="0" w:color="auto"/>
            <w:left w:val="none" w:sz="0" w:space="0" w:color="auto"/>
            <w:bottom w:val="none" w:sz="0" w:space="0" w:color="auto"/>
            <w:right w:val="none" w:sz="0" w:space="0" w:color="auto"/>
          </w:divBdr>
          <w:divsChild>
            <w:div w:id="1798840720">
              <w:marLeft w:val="0"/>
              <w:marRight w:val="0"/>
              <w:marTop w:val="0"/>
              <w:marBottom w:val="0"/>
              <w:divBdr>
                <w:top w:val="none" w:sz="0" w:space="0" w:color="auto"/>
                <w:left w:val="none" w:sz="0" w:space="0" w:color="auto"/>
                <w:bottom w:val="none" w:sz="0" w:space="0" w:color="auto"/>
                <w:right w:val="none" w:sz="0" w:space="0" w:color="auto"/>
              </w:divBdr>
              <w:divsChild>
                <w:div w:id="33568904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74239472">
      <w:bodyDiv w:val="1"/>
      <w:marLeft w:val="0"/>
      <w:marRight w:val="0"/>
      <w:marTop w:val="0"/>
      <w:marBottom w:val="0"/>
      <w:divBdr>
        <w:top w:val="none" w:sz="0" w:space="0" w:color="auto"/>
        <w:left w:val="none" w:sz="0" w:space="0" w:color="auto"/>
        <w:bottom w:val="none" w:sz="0" w:space="0" w:color="auto"/>
        <w:right w:val="none" w:sz="0" w:space="0" w:color="auto"/>
      </w:divBdr>
    </w:div>
    <w:div w:id="1302035811">
      <w:bodyDiv w:val="1"/>
      <w:marLeft w:val="0"/>
      <w:marRight w:val="0"/>
      <w:marTop w:val="0"/>
      <w:marBottom w:val="0"/>
      <w:divBdr>
        <w:top w:val="none" w:sz="0" w:space="0" w:color="auto"/>
        <w:left w:val="none" w:sz="0" w:space="0" w:color="auto"/>
        <w:bottom w:val="none" w:sz="0" w:space="0" w:color="auto"/>
        <w:right w:val="none" w:sz="0" w:space="0" w:color="auto"/>
      </w:divBdr>
      <w:divsChild>
        <w:div w:id="96297974">
          <w:marLeft w:val="0"/>
          <w:marRight w:val="0"/>
          <w:marTop w:val="0"/>
          <w:marBottom w:val="0"/>
          <w:divBdr>
            <w:top w:val="none" w:sz="0" w:space="0" w:color="auto"/>
            <w:left w:val="none" w:sz="0" w:space="0" w:color="auto"/>
            <w:bottom w:val="none" w:sz="0" w:space="0" w:color="auto"/>
            <w:right w:val="none" w:sz="0" w:space="0" w:color="auto"/>
          </w:divBdr>
        </w:div>
        <w:div w:id="2015497907">
          <w:marLeft w:val="0"/>
          <w:marRight w:val="0"/>
          <w:marTop w:val="0"/>
          <w:marBottom w:val="0"/>
          <w:divBdr>
            <w:top w:val="none" w:sz="0" w:space="0" w:color="auto"/>
            <w:left w:val="none" w:sz="0" w:space="0" w:color="auto"/>
            <w:bottom w:val="none" w:sz="0" w:space="0" w:color="auto"/>
            <w:right w:val="none" w:sz="0" w:space="0" w:color="auto"/>
          </w:divBdr>
        </w:div>
        <w:div w:id="1983921382">
          <w:marLeft w:val="0"/>
          <w:marRight w:val="0"/>
          <w:marTop w:val="0"/>
          <w:marBottom w:val="0"/>
          <w:divBdr>
            <w:top w:val="none" w:sz="0" w:space="0" w:color="auto"/>
            <w:left w:val="none" w:sz="0" w:space="0" w:color="auto"/>
            <w:bottom w:val="none" w:sz="0" w:space="0" w:color="auto"/>
            <w:right w:val="none" w:sz="0" w:space="0" w:color="auto"/>
          </w:divBdr>
        </w:div>
        <w:div w:id="2047244959">
          <w:marLeft w:val="0"/>
          <w:marRight w:val="0"/>
          <w:marTop w:val="0"/>
          <w:marBottom w:val="0"/>
          <w:divBdr>
            <w:top w:val="none" w:sz="0" w:space="0" w:color="auto"/>
            <w:left w:val="none" w:sz="0" w:space="0" w:color="auto"/>
            <w:bottom w:val="none" w:sz="0" w:space="0" w:color="auto"/>
            <w:right w:val="none" w:sz="0" w:space="0" w:color="auto"/>
          </w:divBdr>
        </w:div>
      </w:divsChild>
    </w:div>
    <w:div w:id="1371951516">
      <w:bodyDiv w:val="1"/>
      <w:marLeft w:val="0"/>
      <w:marRight w:val="0"/>
      <w:marTop w:val="0"/>
      <w:marBottom w:val="0"/>
      <w:divBdr>
        <w:top w:val="none" w:sz="0" w:space="0" w:color="auto"/>
        <w:left w:val="none" w:sz="0" w:space="0" w:color="auto"/>
        <w:bottom w:val="none" w:sz="0" w:space="0" w:color="auto"/>
        <w:right w:val="none" w:sz="0" w:space="0" w:color="auto"/>
      </w:divBdr>
      <w:divsChild>
        <w:div w:id="1606109770">
          <w:marLeft w:val="0"/>
          <w:marRight w:val="0"/>
          <w:marTop w:val="0"/>
          <w:marBottom w:val="0"/>
          <w:divBdr>
            <w:top w:val="none" w:sz="0" w:space="0" w:color="auto"/>
            <w:left w:val="none" w:sz="0" w:space="0" w:color="auto"/>
            <w:bottom w:val="none" w:sz="0" w:space="0" w:color="auto"/>
            <w:right w:val="none" w:sz="0" w:space="0" w:color="auto"/>
          </w:divBdr>
        </w:div>
        <w:div w:id="1634361449">
          <w:marLeft w:val="0"/>
          <w:marRight w:val="0"/>
          <w:marTop w:val="0"/>
          <w:marBottom w:val="0"/>
          <w:divBdr>
            <w:top w:val="none" w:sz="0" w:space="0" w:color="auto"/>
            <w:left w:val="none" w:sz="0" w:space="0" w:color="auto"/>
            <w:bottom w:val="none" w:sz="0" w:space="0" w:color="auto"/>
            <w:right w:val="none" w:sz="0" w:space="0" w:color="auto"/>
          </w:divBdr>
          <w:divsChild>
            <w:div w:id="214976232">
              <w:marLeft w:val="0"/>
              <w:marRight w:val="0"/>
              <w:marTop w:val="0"/>
              <w:marBottom w:val="0"/>
              <w:divBdr>
                <w:top w:val="none" w:sz="0" w:space="0" w:color="auto"/>
                <w:left w:val="none" w:sz="0" w:space="0" w:color="auto"/>
                <w:bottom w:val="none" w:sz="0" w:space="0" w:color="auto"/>
                <w:right w:val="none" w:sz="0" w:space="0" w:color="auto"/>
              </w:divBdr>
              <w:divsChild>
                <w:div w:id="120170034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70071229">
      <w:bodyDiv w:val="1"/>
      <w:marLeft w:val="0"/>
      <w:marRight w:val="0"/>
      <w:marTop w:val="0"/>
      <w:marBottom w:val="0"/>
      <w:divBdr>
        <w:top w:val="none" w:sz="0" w:space="0" w:color="auto"/>
        <w:left w:val="none" w:sz="0" w:space="0" w:color="auto"/>
        <w:bottom w:val="none" w:sz="0" w:space="0" w:color="auto"/>
        <w:right w:val="none" w:sz="0" w:space="0" w:color="auto"/>
      </w:divBdr>
      <w:divsChild>
        <w:div w:id="132523120">
          <w:marLeft w:val="0"/>
          <w:marRight w:val="0"/>
          <w:marTop w:val="0"/>
          <w:marBottom w:val="0"/>
          <w:divBdr>
            <w:top w:val="none" w:sz="0" w:space="0" w:color="auto"/>
            <w:left w:val="none" w:sz="0" w:space="0" w:color="auto"/>
            <w:bottom w:val="none" w:sz="0" w:space="0" w:color="auto"/>
            <w:right w:val="none" w:sz="0" w:space="0" w:color="auto"/>
          </w:divBdr>
        </w:div>
        <w:div w:id="727218347">
          <w:marLeft w:val="0"/>
          <w:marRight w:val="0"/>
          <w:marTop w:val="0"/>
          <w:marBottom w:val="0"/>
          <w:divBdr>
            <w:top w:val="none" w:sz="0" w:space="0" w:color="auto"/>
            <w:left w:val="none" w:sz="0" w:space="0" w:color="auto"/>
            <w:bottom w:val="none" w:sz="0" w:space="0" w:color="auto"/>
            <w:right w:val="none" w:sz="0" w:space="0" w:color="auto"/>
          </w:divBdr>
          <w:divsChild>
            <w:div w:id="444424603">
              <w:marLeft w:val="0"/>
              <w:marRight w:val="0"/>
              <w:marTop w:val="0"/>
              <w:marBottom w:val="0"/>
              <w:divBdr>
                <w:top w:val="none" w:sz="0" w:space="0" w:color="auto"/>
                <w:left w:val="none" w:sz="0" w:space="0" w:color="auto"/>
                <w:bottom w:val="none" w:sz="0" w:space="0" w:color="auto"/>
                <w:right w:val="none" w:sz="0" w:space="0" w:color="auto"/>
              </w:divBdr>
              <w:divsChild>
                <w:div w:id="208170914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2.rbip.mojregio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2@wabrzezno.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54D3-A1CF-4F67-8723-21D8A565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2127</Words>
  <Characters>12765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6</cp:revision>
  <cp:lastPrinted>2021-11-30T13:23:00Z</cp:lastPrinted>
  <dcterms:created xsi:type="dcterms:W3CDTF">2021-12-29T09:25:00Z</dcterms:created>
  <dcterms:modified xsi:type="dcterms:W3CDTF">2022-02-07T13:07:00Z</dcterms:modified>
</cp:coreProperties>
</file>